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16" w:rsidRDefault="004D2316" w:rsidP="004D2316">
      <w:pPr>
        <w:shd w:val="clear" w:color="auto" w:fill="FFFFFF"/>
        <w:spacing w:line="322" w:lineRule="exact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B7D29" w:rsidRPr="0004128D" w:rsidRDefault="00EB7D29" w:rsidP="00CF6718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4128D">
        <w:rPr>
          <w:rFonts w:ascii="Times New Roman" w:hAnsi="Times New Roman" w:cs="Times New Roman"/>
          <w:bCs/>
          <w:sz w:val="28"/>
          <w:szCs w:val="28"/>
          <w:lang w:eastAsia="ar-SA"/>
        </w:rPr>
        <w:t>АДМИНИСТРАЦИЯ</w:t>
      </w:r>
    </w:p>
    <w:p w:rsidR="00EB7D29" w:rsidRPr="0004128D" w:rsidRDefault="00EB7D29" w:rsidP="00EB7D29">
      <w:pPr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4128D">
        <w:rPr>
          <w:rFonts w:ascii="Times New Roman" w:hAnsi="Times New Roman" w:cs="Times New Roman"/>
          <w:bCs/>
          <w:sz w:val="28"/>
          <w:szCs w:val="28"/>
          <w:lang w:eastAsia="ar-SA"/>
        </w:rPr>
        <w:t>ТОРБЕЕВСКОГО МУНИЦИПАЛЬНОГО РАЙОНА</w:t>
      </w:r>
    </w:p>
    <w:p w:rsidR="00EB7D29" w:rsidRDefault="00EB7D29" w:rsidP="00EB7D29">
      <w:pPr>
        <w:pStyle w:val="FR1"/>
        <w:spacing w:line="240" w:lineRule="auto"/>
        <w:ind w:left="0"/>
        <w:rPr>
          <w:sz w:val="28"/>
          <w:szCs w:val="28"/>
        </w:rPr>
      </w:pPr>
      <w:r w:rsidRPr="0004128D">
        <w:rPr>
          <w:b w:val="0"/>
          <w:sz w:val="28"/>
          <w:szCs w:val="28"/>
        </w:rPr>
        <w:t>РЕСПУБЛИКИ МОРДОВИЯ</w:t>
      </w:r>
    </w:p>
    <w:p w:rsidR="00EB7D29" w:rsidRDefault="00EB7D29" w:rsidP="00EB7D29">
      <w:pPr>
        <w:pStyle w:val="FR1"/>
        <w:tabs>
          <w:tab w:val="left" w:pos="8160"/>
        </w:tabs>
        <w:spacing w:line="240" w:lineRule="auto"/>
        <w:ind w:left="0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</w:p>
    <w:p w:rsidR="00EB7D29" w:rsidRDefault="00EB7D29" w:rsidP="00EB7D29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EB7D29" w:rsidRDefault="00EB7D29" w:rsidP="00EB7D29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B7D29" w:rsidRDefault="00EB7D29" w:rsidP="00EB7D29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B7D29" w:rsidRPr="00C11A35" w:rsidRDefault="0004128D" w:rsidP="00EB7D29">
      <w:pPr>
        <w:snapToGrid w:val="0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11.09.2023 Г. № 521</w:t>
      </w:r>
    </w:p>
    <w:p w:rsidR="0004128D" w:rsidRDefault="0004128D" w:rsidP="0004128D">
      <w:pPr>
        <w:shd w:val="clear" w:color="auto" w:fill="FFFFFF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C527E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EC527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ПОСТАНОВЛЕНИЕ АДМИНИСТРАЦИИ ТОРБЕЕВСКОГО МУНИЦИПАЛЬНОГО РАЙОНА ОТ 15.10.2019Г. №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EC527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545 </w:t>
      </w:r>
      <w:r w:rsidRPr="00EC527E">
        <w:rPr>
          <w:rFonts w:ascii="Times New Roman" w:hAnsi="Times New Roman" w:cs="Times New Roman"/>
          <w:sz w:val="28"/>
          <w:szCs w:val="28"/>
        </w:rPr>
        <w:t>«ЦИФРОВАЯ ТРАНСФОРМАЦИЯ ТОРБЕЕВСКОГО МУНИЦИПАЛЬНОГО РАЙОНА РЕСПУБЛИКИ МОРДОВИЯ</w:t>
      </w:r>
    </w:p>
    <w:p w:rsidR="00EB7D29" w:rsidRPr="00EC527E" w:rsidRDefault="0004128D" w:rsidP="0004128D">
      <w:pPr>
        <w:shd w:val="clear" w:color="auto" w:fill="FFFFFF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27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19 - 2025</w:t>
      </w:r>
      <w:r w:rsidRPr="00EC527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B7D29" w:rsidRDefault="00EB7D29" w:rsidP="00EB7D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27E" w:rsidRDefault="00EB7D29" w:rsidP="0004128D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F6718">
        <w:rPr>
          <w:rFonts w:ascii="Times New Roman" w:hAnsi="Times New Roman" w:cs="Times New Roman"/>
          <w:sz w:val="28"/>
          <w:szCs w:val="28"/>
        </w:rPr>
        <w:t>пункта 10 статьи 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</w:t>
      </w:r>
      <w:r w:rsidR="00CF6718">
        <w:rPr>
          <w:rFonts w:ascii="Times New Roman" w:hAnsi="Times New Roman" w:cs="Times New Roman"/>
          <w:sz w:val="28"/>
          <w:szCs w:val="28"/>
        </w:rPr>
        <w:t>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718">
        <w:rPr>
          <w:rFonts w:ascii="Times New Roman" w:hAnsi="Times New Roman" w:cs="Times New Roman"/>
          <w:sz w:val="28"/>
          <w:szCs w:val="28"/>
        </w:rPr>
        <w:t xml:space="preserve">и </w:t>
      </w:r>
      <w:r w:rsidR="002F5552">
        <w:rPr>
          <w:rFonts w:ascii="Times New Roman" w:hAnsi="Times New Roman" w:cs="Times New Roman"/>
          <w:sz w:val="28"/>
          <w:szCs w:val="28"/>
        </w:rPr>
        <w:t>распоряжения Правительства Республики Мордовия от 30</w:t>
      </w:r>
      <w:r w:rsidR="007D79B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F5552">
        <w:rPr>
          <w:rFonts w:ascii="Times New Roman" w:hAnsi="Times New Roman" w:cs="Times New Roman"/>
          <w:sz w:val="28"/>
          <w:szCs w:val="28"/>
        </w:rPr>
        <w:t>2019 года №</w:t>
      </w:r>
      <w:r w:rsidR="007D79BF">
        <w:rPr>
          <w:rFonts w:ascii="Times New Roman" w:hAnsi="Times New Roman" w:cs="Times New Roman"/>
          <w:sz w:val="28"/>
          <w:szCs w:val="28"/>
        </w:rPr>
        <w:t>313-Р</w:t>
      </w:r>
      <w:r w:rsidR="002F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единого подхода к внедрению цифровых технологий в экономические и социальные сферы Торбеевского муниципаль</w:t>
      </w:r>
      <w:r w:rsidR="007D79BF">
        <w:rPr>
          <w:rFonts w:ascii="Times New Roman" w:hAnsi="Times New Roman" w:cs="Times New Roman"/>
          <w:sz w:val="28"/>
          <w:szCs w:val="28"/>
        </w:rPr>
        <w:t xml:space="preserve">ного района Республики Мордовия, </w:t>
      </w:r>
      <w:r w:rsidR="007D79BF" w:rsidRPr="007D79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7D79BF" w:rsidRPr="007D79B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F6718">
          <w:rPr>
            <w:rFonts w:ascii="Times New Roman" w:hAnsi="Times New Roman" w:cs="Times New Roman"/>
            <w:sz w:val="28"/>
            <w:szCs w:val="28"/>
          </w:rPr>
          <w:t>20</w:t>
        </w:r>
        <w:r w:rsidR="007D79BF" w:rsidRPr="007D79BF">
          <w:rPr>
            <w:rFonts w:ascii="Times New Roman" w:hAnsi="Times New Roman" w:cs="Times New Roman"/>
            <w:sz w:val="28"/>
            <w:szCs w:val="28"/>
          </w:rPr>
          <w:t xml:space="preserve"> части 1 статьи 4</w:t>
        </w:r>
      </w:hyperlink>
      <w:r w:rsidR="007D79BF" w:rsidRPr="007D79B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D79BF" w:rsidRPr="007D79B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7D79BF" w:rsidRPr="007D79BF">
        <w:rPr>
          <w:rFonts w:ascii="Times New Roman" w:hAnsi="Times New Roman" w:cs="Times New Roman"/>
          <w:sz w:val="28"/>
          <w:szCs w:val="28"/>
        </w:rPr>
        <w:t>а Торбеевского муниципального района,  администрация Торбеевского муниципального района</w:t>
      </w:r>
      <w:r w:rsidR="00041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4128D" w:rsidRDefault="0004128D" w:rsidP="0004128D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527E" w:rsidRPr="00EC527E" w:rsidRDefault="00EC527E" w:rsidP="00EC527E">
      <w:pPr>
        <w:pStyle w:val="af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C527E">
        <w:rPr>
          <w:rFonts w:ascii="Times New Roman" w:hAnsi="Times New Roman" w:cs="Times New Roman"/>
          <w:sz w:val="28"/>
          <w:szCs w:val="28"/>
        </w:rPr>
        <w:t>в постановление администрации Торбеевского муниципального района от 15.10.2019г.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27E">
        <w:rPr>
          <w:rFonts w:ascii="Times New Roman" w:hAnsi="Times New Roman" w:cs="Times New Roman"/>
          <w:sz w:val="28"/>
          <w:szCs w:val="28"/>
        </w:rPr>
        <w:t>545 «Цифровая трансформация Торбеевского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Республики Мордовия</w:t>
      </w:r>
      <w:r w:rsidRPr="00EC527E">
        <w:rPr>
          <w:rFonts w:ascii="Times New Roman" w:hAnsi="Times New Roman" w:cs="Times New Roman"/>
          <w:sz w:val="28"/>
          <w:szCs w:val="28"/>
        </w:rPr>
        <w:t xml:space="preserve"> на 2019 – 202</w:t>
      </w:r>
      <w:r w:rsidR="00044652">
        <w:rPr>
          <w:rFonts w:ascii="Times New Roman" w:hAnsi="Times New Roman" w:cs="Times New Roman"/>
          <w:sz w:val="28"/>
          <w:szCs w:val="28"/>
        </w:rPr>
        <w:t>5</w:t>
      </w:r>
      <w:r w:rsidRPr="00EC527E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B7D29" w:rsidRPr="00422F60" w:rsidRDefault="00EB7D29" w:rsidP="00E25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EC527E">
        <w:rPr>
          <w:rFonts w:ascii="Times New Roman" w:hAnsi="Times New Roman" w:cs="Times New Roman"/>
          <w:sz w:val="28"/>
          <w:szCs w:val="28"/>
        </w:rPr>
        <w:t>В наименовании постановления</w:t>
      </w:r>
      <w:r w:rsidR="00753342" w:rsidRPr="0075334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753342" w:rsidRPr="00EC527E">
        <w:rPr>
          <w:rFonts w:ascii="Times New Roman" w:hAnsi="Times New Roman" w:cs="Times New Roman"/>
          <w:bCs/>
          <w:spacing w:val="-1"/>
          <w:sz w:val="28"/>
          <w:szCs w:val="28"/>
        </w:rPr>
        <w:t>администрации Торбеевского муниципального района от 15.10.2019г. №</w:t>
      </w:r>
      <w:r w:rsidR="0075334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753342" w:rsidRPr="00EC527E">
        <w:rPr>
          <w:rFonts w:ascii="Times New Roman" w:hAnsi="Times New Roman" w:cs="Times New Roman"/>
          <w:bCs/>
          <w:spacing w:val="-1"/>
          <w:sz w:val="28"/>
          <w:szCs w:val="28"/>
        </w:rPr>
        <w:t>545</w:t>
      </w:r>
      <w:r w:rsidR="00EC527E">
        <w:rPr>
          <w:rFonts w:ascii="Times New Roman" w:hAnsi="Times New Roman" w:cs="Times New Roman"/>
          <w:sz w:val="28"/>
          <w:szCs w:val="28"/>
        </w:rPr>
        <w:t xml:space="preserve"> </w:t>
      </w:r>
      <w:r w:rsidR="00753342">
        <w:rPr>
          <w:rFonts w:ascii="Times New Roman" w:hAnsi="Times New Roman" w:cs="Times New Roman"/>
          <w:sz w:val="28"/>
          <w:szCs w:val="28"/>
        </w:rPr>
        <w:t>цифры</w:t>
      </w:r>
      <w:r w:rsidR="00EC527E">
        <w:rPr>
          <w:rFonts w:ascii="Times New Roman" w:hAnsi="Times New Roman" w:cs="Times New Roman"/>
          <w:sz w:val="28"/>
          <w:szCs w:val="28"/>
        </w:rPr>
        <w:t xml:space="preserve"> «</w:t>
      </w:r>
      <w:r w:rsidR="00D90151">
        <w:rPr>
          <w:rFonts w:ascii="Times New Roman" w:hAnsi="Times New Roman" w:cs="Times New Roman"/>
          <w:sz w:val="28"/>
          <w:szCs w:val="28"/>
        </w:rPr>
        <w:t>2019-202</w:t>
      </w:r>
      <w:r w:rsidR="00044652">
        <w:rPr>
          <w:rFonts w:ascii="Times New Roman" w:hAnsi="Times New Roman" w:cs="Times New Roman"/>
          <w:sz w:val="28"/>
          <w:szCs w:val="28"/>
        </w:rPr>
        <w:t>5</w:t>
      </w:r>
      <w:r w:rsidR="00D90151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753342">
        <w:rPr>
          <w:rFonts w:ascii="Times New Roman" w:hAnsi="Times New Roman" w:cs="Times New Roman"/>
          <w:sz w:val="28"/>
          <w:szCs w:val="28"/>
        </w:rPr>
        <w:t>цифрами</w:t>
      </w:r>
      <w:r w:rsidR="000369FC">
        <w:rPr>
          <w:rFonts w:ascii="Times New Roman" w:hAnsi="Times New Roman" w:cs="Times New Roman"/>
          <w:sz w:val="28"/>
          <w:szCs w:val="28"/>
        </w:rPr>
        <w:t xml:space="preserve"> «20</w:t>
      </w:r>
      <w:r w:rsidR="00044652">
        <w:rPr>
          <w:rFonts w:ascii="Times New Roman" w:hAnsi="Times New Roman" w:cs="Times New Roman"/>
          <w:sz w:val="28"/>
          <w:szCs w:val="28"/>
        </w:rPr>
        <w:t>19</w:t>
      </w:r>
      <w:r w:rsidR="00D90151">
        <w:rPr>
          <w:rFonts w:ascii="Times New Roman" w:hAnsi="Times New Roman" w:cs="Times New Roman"/>
          <w:sz w:val="28"/>
          <w:szCs w:val="28"/>
        </w:rPr>
        <w:t>-202</w:t>
      </w:r>
      <w:r w:rsidR="0062308E">
        <w:rPr>
          <w:rFonts w:ascii="Times New Roman" w:hAnsi="Times New Roman" w:cs="Times New Roman"/>
          <w:sz w:val="28"/>
          <w:szCs w:val="28"/>
        </w:rPr>
        <w:t>6</w:t>
      </w:r>
      <w:r w:rsidR="00EC527E">
        <w:rPr>
          <w:rFonts w:ascii="Times New Roman" w:hAnsi="Times New Roman" w:cs="Times New Roman"/>
          <w:sz w:val="28"/>
          <w:szCs w:val="28"/>
        </w:rPr>
        <w:t>»</w:t>
      </w:r>
      <w:r w:rsidR="003D07BE">
        <w:rPr>
          <w:rFonts w:ascii="Times New Roman" w:hAnsi="Times New Roman" w:cs="Times New Roman"/>
          <w:sz w:val="28"/>
          <w:szCs w:val="28"/>
        </w:rPr>
        <w:t>.</w:t>
      </w:r>
    </w:p>
    <w:p w:rsidR="00EB7D29" w:rsidRPr="00422F60" w:rsidRDefault="00EB7D29" w:rsidP="00E25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0151">
        <w:rPr>
          <w:rFonts w:ascii="Times New Roman" w:hAnsi="Times New Roman" w:cs="Times New Roman"/>
          <w:sz w:val="28"/>
          <w:szCs w:val="28"/>
        </w:rPr>
        <w:t xml:space="preserve">   3.  </w:t>
      </w:r>
      <w:r w:rsidR="00A32CF3">
        <w:rPr>
          <w:rFonts w:ascii="Times New Roman" w:hAnsi="Times New Roman" w:cs="Times New Roman"/>
          <w:sz w:val="28"/>
          <w:szCs w:val="28"/>
        </w:rPr>
        <w:t>Приложение 1, 2, 3, 4 к м</w:t>
      </w:r>
      <w:r w:rsidR="003D07BE">
        <w:rPr>
          <w:rFonts w:ascii="Times New Roman" w:hAnsi="Times New Roman" w:cs="Times New Roman"/>
          <w:sz w:val="28"/>
          <w:szCs w:val="28"/>
        </w:rPr>
        <w:t>униципальн</w:t>
      </w:r>
      <w:r w:rsidR="00A32CF3">
        <w:rPr>
          <w:rFonts w:ascii="Times New Roman" w:hAnsi="Times New Roman" w:cs="Times New Roman"/>
          <w:sz w:val="28"/>
          <w:szCs w:val="28"/>
        </w:rPr>
        <w:t>ой</w:t>
      </w:r>
      <w:r w:rsidR="003D07B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2CF3">
        <w:rPr>
          <w:rFonts w:ascii="Times New Roman" w:hAnsi="Times New Roman" w:cs="Times New Roman"/>
          <w:sz w:val="28"/>
          <w:szCs w:val="28"/>
        </w:rPr>
        <w:t>е</w:t>
      </w:r>
      <w:r w:rsidR="003D07BE">
        <w:rPr>
          <w:rFonts w:ascii="Times New Roman" w:hAnsi="Times New Roman" w:cs="Times New Roman"/>
          <w:sz w:val="28"/>
          <w:szCs w:val="28"/>
        </w:rPr>
        <w:t xml:space="preserve"> «</w:t>
      </w:r>
      <w:r w:rsidR="003D07BE" w:rsidRPr="00EC527E">
        <w:rPr>
          <w:rFonts w:ascii="Times New Roman" w:hAnsi="Times New Roman" w:cs="Times New Roman"/>
          <w:sz w:val="28"/>
          <w:szCs w:val="28"/>
        </w:rPr>
        <w:t>Цифровая трансформация Торбеевского муниципального района Республики Мордовия</w:t>
      </w:r>
      <w:r w:rsidR="00BA1C62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 w:rsidR="00A32CF3">
        <w:rPr>
          <w:rFonts w:ascii="Times New Roman" w:hAnsi="Times New Roman" w:cs="Times New Roman"/>
          <w:sz w:val="28"/>
          <w:szCs w:val="28"/>
        </w:rPr>
        <w:t>следующей</w:t>
      </w:r>
      <w:r w:rsidR="00BA1C6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32CF3">
        <w:rPr>
          <w:rFonts w:ascii="Times New Roman" w:hAnsi="Times New Roman" w:cs="Times New Roman"/>
          <w:sz w:val="28"/>
          <w:szCs w:val="28"/>
        </w:rPr>
        <w:t>:</w:t>
      </w:r>
    </w:p>
    <w:p w:rsidR="00EB7D29" w:rsidRPr="00422F60" w:rsidRDefault="00EB7D29" w:rsidP="00EB7D29">
      <w:pPr>
        <w:rPr>
          <w:rFonts w:ascii="Times New Roman" w:hAnsi="Times New Roman" w:cs="Times New Roman"/>
          <w:sz w:val="16"/>
          <w:szCs w:val="16"/>
        </w:rPr>
      </w:pPr>
    </w:p>
    <w:p w:rsidR="00EB7D29" w:rsidRDefault="00EB7D29" w:rsidP="00EB7D29">
      <w:pPr>
        <w:rPr>
          <w:rFonts w:ascii="Times New Roman" w:hAnsi="Times New Roman" w:cs="Times New Roman"/>
          <w:sz w:val="28"/>
          <w:szCs w:val="28"/>
        </w:rPr>
      </w:pPr>
    </w:p>
    <w:p w:rsidR="00EB7D29" w:rsidRDefault="00EB7D29" w:rsidP="00EB7D29">
      <w:pPr>
        <w:rPr>
          <w:rFonts w:ascii="Times New Roman" w:hAnsi="Times New Roman" w:cs="Times New Roman"/>
          <w:sz w:val="28"/>
          <w:szCs w:val="28"/>
        </w:rPr>
      </w:pPr>
    </w:p>
    <w:p w:rsidR="00EB7D29" w:rsidRDefault="00EB7D29" w:rsidP="00EB7D29">
      <w:pPr>
        <w:shd w:val="clear" w:color="auto" w:fill="FFFFFF"/>
        <w:tabs>
          <w:tab w:val="left" w:pos="1934"/>
        </w:tabs>
        <w:rPr>
          <w:rFonts w:ascii="Times New Roman" w:hAnsi="Times New Roman" w:cs="Times New Roman"/>
          <w:sz w:val="28"/>
          <w:szCs w:val="28"/>
        </w:rPr>
      </w:pPr>
    </w:p>
    <w:p w:rsidR="003D07BE" w:rsidRDefault="003D07BE" w:rsidP="000E390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</w:p>
    <w:p w:rsidR="00A32CF3" w:rsidRDefault="00A32CF3" w:rsidP="004D2316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4128D" w:rsidRDefault="0004128D" w:rsidP="0004128D"/>
    <w:p w:rsidR="0004128D" w:rsidRDefault="0004128D" w:rsidP="0004128D"/>
    <w:p w:rsidR="0004128D" w:rsidRPr="0004128D" w:rsidRDefault="0004128D" w:rsidP="0004128D"/>
    <w:p w:rsidR="004D2316" w:rsidRPr="004D2316" w:rsidRDefault="004D2316" w:rsidP="004D2316"/>
    <w:p w:rsidR="0004128D" w:rsidRDefault="0004128D" w:rsidP="00A32CF3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2CF3">
        <w:rPr>
          <w:rFonts w:ascii="Times New Roman" w:hAnsi="Times New Roman" w:cs="Times New Roman"/>
          <w:b w:val="0"/>
          <w:color w:val="auto"/>
          <w:sz w:val="20"/>
          <w:szCs w:val="20"/>
        </w:rPr>
        <w:t>ПРИЛОЖЕНИЕ 1</w:t>
      </w:r>
    </w:p>
    <w:p w:rsidR="00A32CF3" w:rsidRDefault="00A32CF3" w:rsidP="00A32CF3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2CF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к муниципальной программе </w:t>
      </w:r>
    </w:p>
    <w:p w:rsidR="00A32CF3" w:rsidRDefault="00A32CF3" w:rsidP="00A32CF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32CF3">
        <w:rPr>
          <w:rFonts w:ascii="Times New Roman" w:hAnsi="Times New Roman" w:cs="Times New Roman"/>
          <w:b w:val="0"/>
          <w:color w:val="auto"/>
          <w:sz w:val="20"/>
          <w:szCs w:val="20"/>
        </w:rPr>
        <w:t>«</w:t>
      </w:r>
      <w:r w:rsidRPr="00A32CF3">
        <w:rPr>
          <w:rFonts w:ascii="Times New Roman" w:hAnsi="Times New Roman" w:cs="Times New Roman"/>
          <w:b w:val="0"/>
          <w:sz w:val="20"/>
          <w:szCs w:val="20"/>
        </w:rPr>
        <w:t xml:space="preserve">Цифровая трансформация </w:t>
      </w:r>
    </w:p>
    <w:p w:rsidR="00A32CF3" w:rsidRDefault="00A32CF3" w:rsidP="00A32CF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A32CF3">
        <w:rPr>
          <w:rFonts w:ascii="Times New Roman" w:hAnsi="Times New Roman" w:cs="Times New Roman"/>
          <w:b w:val="0"/>
          <w:sz w:val="20"/>
          <w:szCs w:val="20"/>
        </w:rPr>
        <w:t xml:space="preserve">Торбеевского муниципального района </w:t>
      </w:r>
    </w:p>
    <w:p w:rsidR="00A32CF3" w:rsidRPr="00A32CF3" w:rsidRDefault="00A32CF3" w:rsidP="00A32CF3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32CF3">
        <w:rPr>
          <w:rFonts w:ascii="Times New Roman" w:hAnsi="Times New Roman" w:cs="Times New Roman"/>
          <w:b w:val="0"/>
          <w:sz w:val="20"/>
          <w:szCs w:val="20"/>
        </w:rPr>
        <w:t>Республики Мордовия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Pr="00A32CF3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</w:t>
      </w:r>
    </w:p>
    <w:p w:rsidR="00A32CF3" w:rsidRDefault="00A32CF3" w:rsidP="00A32CF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E3900" w:rsidRPr="0004128D" w:rsidRDefault="0004128D" w:rsidP="00A32CF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128D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  <w:r w:rsidRPr="0004128D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4128D">
        <w:rPr>
          <w:rStyle w:val="4"/>
          <w:bCs/>
          <w:color w:val="auto"/>
        </w:rPr>
        <w:t>МУНИЦИПАЛЬНОЙ ПРОГРАММЫ «ЦИФРОВАЯ ТРАНСФОРМАЦИЯ</w:t>
      </w:r>
      <w:r w:rsidRPr="0004128D">
        <w:rPr>
          <w:rStyle w:val="4"/>
          <w:bCs/>
          <w:color w:val="000000"/>
        </w:rPr>
        <w:t xml:space="preserve"> ТОРБЕЕВСКОГО МУНИЦИПАЛЬНОГО РАЙОНА РЕСПУБЛИКИ МОРДОВИЯ»</w:t>
      </w:r>
    </w:p>
    <w:bookmarkEnd w:id="0"/>
    <w:p w:rsidR="000E3900" w:rsidRPr="00A20D97" w:rsidRDefault="000E3900" w:rsidP="000E39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559"/>
      </w:tblGrid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275F9" w:rsidRDefault="007922F2" w:rsidP="007922F2">
            <w:pPr>
              <w:pStyle w:val="a4"/>
              <w:shd w:val="clear" w:color="auto" w:fill="auto"/>
              <w:spacing w:before="0" w:after="6" w:line="276" w:lineRule="auto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</w:t>
            </w:r>
            <w:r w:rsidR="001275F9">
              <w:rPr>
                <w:rStyle w:val="32pt"/>
                <w:color w:val="000000"/>
                <w:spacing w:val="-1"/>
                <w:sz w:val="26"/>
                <w:szCs w:val="26"/>
              </w:rPr>
              <w:t>униципальная программа «Цифровая</w:t>
            </w:r>
            <w:r w:rsidR="001275F9">
              <w:t xml:space="preserve"> </w:t>
            </w:r>
          </w:p>
          <w:p w:rsidR="001275F9" w:rsidRDefault="001275F9" w:rsidP="007922F2">
            <w:pPr>
              <w:pStyle w:val="a4"/>
              <w:shd w:val="clear" w:color="auto" w:fill="auto"/>
              <w:spacing w:before="0" w:after="6" w:line="276" w:lineRule="auto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трансформация Торбеевского муниципального</w:t>
            </w:r>
          </w:p>
          <w:p w:rsidR="000E3900" w:rsidRPr="00A20D97" w:rsidRDefault="001275F9" w:rsidP="007922F2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района Республики Мордовия</w:t>
            </w:r>
            <w:r w:rsidR="000E3900" w:rsidRPr="00A20D97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</w:t>
            </w:r>
          </w:p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о разработке программы 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/>
          <w:p w:rsidR="000E3900" w:rsidRDefault="000E3900" w:rsidP="001275F9"/>
          <w:p w:rsidR="000E3900" w:rsidRPr="008457E5" w:rsidRDefault="008457E5" w:rsidP="00EB7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7E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Торбеевского муниципального района Республики Мордовия от 25.07.2019 г. № 443</w:t>
            </w: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разработчик</w:t>
            </w: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FC0" w:rsidRPr="00C76FC0" w:rsidRDefault="002D2F07" w:rsidP="00C76FC0">
            <w:r>
              <w:rPr>
                <w:rStyle w:val="32pt"/>
                <w:spacing w:val="-1"/>
                <w:sz w:val="26"/>
                <w:szCs w:val="26"/>
              </w:rPr>
              <w:t>Отдел информатизации</w:t>
            </w: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FC0" w:rsidRPr="00BB67B4" w:rsidRDefault="00C76FC0" w:rsidP="00C76FC0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B67B4">
              <w:rPr>
                <w:rFonts w:ascii="Times New Roman" w:hAnsi="Times New Roman" w:cs="Times New Roman"/>
                <w:sz w:val="26"/>
                <w:szCs w:val="26"/>
              </w:rPr>
              <w:t>Администрация Торбеевского муниципального</w:t>
            </w:r>
          </w:p>
          <w:p w:rsidR="000E3900" w:rsidRPr="00A20D97" w:rsidRDefault="00C76FC0" w:rsidP="00C76FC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B67B4">
              <w:rPr>
                <w:rFonts w:ascii="Times New Roman" w:hAnsi="Times New Roman" w:cs="Times New Roman"/>
                <w:sz w:val="26"/>
                <w:szCs w:val="26"/>
              </w:rPr>
              <w:t>района Республики Мордовия</w:t>
            </w: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F2" w:rsidRPr="007922F2" w:rsidRDefault="007922F2" w:rsidP="007922F2"/>
          <w:p w:rsidR="007922F2" w:rsidRPr="007922F2" w:rsidRDefault="007922F2" w:rsidP="007922F2">
            <w:pPr>
              <w:pStyle w:val="40"/>
              <w:shd w:val="clear" w:color="auto" w:fill="auto"/>
              <w:spacing w:before="0" w:line="260" w:lineRule="exact"/>
              <w:jc w:val="left"/>
              <w:rPr>
                <w:rFonts w:eastAsiaTheme="minorEastAsia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7922F2">
              <w:rPr>
                <w:rFonts w:eastAsiaTheme="minorEastAsia"/>
                <w:b w:val="0"/>
                <w:spacing w:val="0"/>
                <w:sz w:val="28"/>
                <w:szCs w:val="28"/>
                <w:lang w:eastAsia="ru-RU"/>
              </w:rPr>
              <w:t>Участники</w:t>
            </w:r>
          </w:p>
          <w:p w:rsidR="007922F2" w:rsidRPr="007922F2" w:rsidRDefault="007922F2" w:rsidP="007922F2">
            <w:pPr>
              <w:pStyle w:val="40"/>
              <w:shd w:val="clear" w:color="auto" w:fill="auto"/>
              <w:spacing w:before="0" w:line="260" w:lineRule="exact"/>
              <w:jc w:val="left"/>
              <w:rPr>
                <w:rFonts w:eastAsiaTheme="minorEastAsia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7922F2">
              <w:rPr>
                <w:rFonts w:eastAsiaTheme="minorEastAsia"/>
                <w:b w:val="0"/>
                <w:spacing w:val="0"/>
                <w:sz w:val="28"/>
                <w:szCs w:val="28"/>
                <w:lang w:eastAsia="ru-RU"/>
              </w:rPr>
              <w:t>мероприятий</w:t>
            </w: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2F2" w:rsidRDefault="00AF0939" w:rsidP="00AF0939">
            <w:pPr>
              <w:pStyle w:val="af1"/>
              <w:tabs>
                <w:tab w:val="left" w:pos="94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F0939" w:rsidRPr="00AF0939" w:rsidRDefault="00AF0939" w:rsidP="00AF0939"/>
          <w:p w:rsidR="00EB7D29" w:rsidRPr="00EB7D29" w:rsidRDefault="00EB7D29" w:rsidP="00EB7D29"/>
          <w:p w:rsidR="000E3900" w:rsidRPr="00A20D97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BB67B4" w:rsidRDefault="000E3900" w:rsidP="00C76FC0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BB6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по социальной работе, управление</w:t>
            </w:r>
            <w:r w:rsidR="005907C1">
              <w:rPr>
                <w:rFonts w:ascii="Times New Roman" w:hAnsi="Times New Roman" w:cs="Times New Roman"/>
                <w:sz w:val="26"/>
                <w:szCs w:val="26"/>
              </w:rPr>
              <w:t xml:space="preserve"> по работе</w:t>
            </w:r>
            <w:r w:rsidRPr="00BB67B4">
              <w:rPr>
                <w:rFonts w:ascii="Times New Roman" w:hAnsi="Times New Roman" w:cs="Times New Roman"/>
                <w:sz w:val="26"/>
                <w:szCs w:val="26"/>
              </w:rPr>
              <w:t xml:space="preserve"> с учреждениями образования, </w:t>
            </w:r>
            <w:r w:rsidR="00535FEC">
              <w:rPr>
                <w:rStyle w:val="32pt"/>
                <w:spacing w:val="-1"/>
                <w:sz w:val="26"/>
                <w:szCs w:val="26"/>
              </w:rPr>
              <w:t>отдел информатизации</w:t>
            </w:r>
            <w:r w:rsidRPr="00BB67B4">
              <w:rPr>
                <w:rFonts w:ascii="Times New Roman" w:hAnsi="Times New Roman" w:cs="Times New Roman"/>
                <w:sz w:val="26"/>
                <w:szCs w:val="26"/>
              </w:rPr>
              <w:t xml:space="preserve">, отдел по делам молодежи, физкультуры и спорту. </w:t>
            </w:r>
          </w:p>
          <w:p w:rsidR="000E3900" w:rsidRDefault="000E3900" w:rsidP="001275F9">
            <w:pPr>
              <w:pStyle w:val="af"/>
              <w:ind w:firstLine="357"/>
              <w:rPr>
                <w:szCs w:val="28"/>
              </w:rPr>
            </w:pPr>
          </w:p>
          <w:p w:rsidR="000E3900" w:rsidRDefault="000E3900" w:rsidP="001275F9">
            <w:pPr>
              <w:pStyle w:val="af"/>
              <w:ind w:firstLine="357"/>
              <w:rPr>
                <w:szCs w:val="28"/>
              </w:rPr>
            </w:pPr>
          </w:p>
          <w:p w:rsidR="007922F2" w:rsidRDefault="007922F2" w:rsidP="007922F2">
            <w:pPr>
              <w:pStyle w:val="a4"/>
              <w:shd w:val="clear" w:color="auto" w:fill="auto"/>
              <w:tabs>
                <w:tab w:val="left" w:leader="underscore" w:pos="6047"/>
              </w:tabs>
              <w:spacing w:before="0" w:after="0" w:line="276" w:lineRule="auto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Администрации сельских поселений Торбеевского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276" w:lineRule="auto"/>
              <w:ind w:left="20" w:righ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муниципального района Республики Мордовия;</w:t>
            </w:r>
          </w:p>
          <w:p w:rsidR="007922F2" w:rsidRDefault="007922F2" w:rsidP="007922F2">
            <w:pPr>
              <w:pStyle w:val="a4"/>
              <w:shd w:val="clear" w:color="auto" w:fill="auto"/>
              <w:tabs>
                <w:tab w:val="left" w:leader="underscore" w:pos="6047"/>
              </w:tabs>
              <w:spacing w:before="0" w:after="0" w:line="276" w:lineRule="auto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организации (предприятия) Торбеевского  муниципального района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Республики Мордовия;</w:t>
            </w:r>
          </w:p>
          <w:p w:rsidR="000E3900" w:rsidRPr="007922F2" w:rsidRDefault="007922F2" w:rsidP="007922F2">
            <w:pPr>
              <w:pStyle w:val="a4"/>
              <w:shd w:val="clear" w:color="auto" w:fill="auto"/>
              <w:spacing w:before="0" w:after="0" w:line="276" w:lineRule="auto"/>
              <w:ind w:left="20" w:righ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муниципальные учреждения;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образовательные учреждения Торбеевского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муниципального района Республики Мордовия; операторы связи; Совет депутатов Торбеевского муниципального района Республики Мордовия</w:t>
            </w:r>
          </w:p>
          <w:p w:rsidR="007922F2" w:rsidRDefault="007922F2" w:rsidP="00EB7D29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317" w:lineRule="exact"/>
              <w:rPr>
                <w:rFonts w:ascii="Courier New" w:hAnsi="Courier New" w:cs="Courier New"/>
                <w:color w:val="000000"/>
                <w:spacing w:val="0"/>
                <w:sz w:val="24"/>
                <w:szCs w:val="28"/>
              </w:rPr>
            </w:pPr>
          </w:p>
          <w:p w:rsidR="00EB7D29" w:rsidRDefault="00EB7D29" w:rsidP="00EB7D29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317" w:lineRule="exact"/>
              <w:rPr>
                <w:rStyle w:val="32pt"/>
                <w:color w:val="000000"/>
                <w:spacing w:val="-1"/>
                <w:sz w:val="26"/>
                <w:szCs w:val="26"/>
              </w:rPr>
            </w:pPr>
          </w:p>
          <w:p w:rsidR="00AF0939" w:rsidRDefault="00AF0939" w:rsidP="00EB7D29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317" w:lineRule="exact"/>
              <w:rPr>
                <w:rStyle w:val="32pt"/>
                <w:color w:val="000000"/>
                <w:spacing w:val="-1"/>
                <w:sz w:val="26"/>
                <w:szCs w:val="26"/>
              </w:rPr>
            </w:pPr>
          </w:p>
          <w:p w:rsidR="007922F2" w:rsidRDefault="007922F2" w:rsidP="007922F2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317" w:lineRule="exact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lastRenderedPageBreak/>
              <w:t>Программа предусматривает реализацию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left="20"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программных мероприятий по следующим основным направлениям:</w:t>
            </w:r>
          </w:p>
          <w:p w:rsidR="007922F2" w:rsidRDefault="007922F2" w:rsidP="007922F2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317" w:lineRule="exact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устранение цифрового неравенства,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подключение к сети «Интернет» общественно</w:t>
            </w:r>
          </w:p>
          <w:p w:rsidR="007922F2" w:rsidRDefault="007922F2" w:rsidP="007922F2">
            <w:pPr>
              <w:pStyle w:val="a4"/>
              <w:shd w:val="clear" w:color="auto" w:fill="auto"/>
              <w:tabs>
                <w:tab w:val="right" w:pos="3313"/>
                <w:tab w:val="left" w:pos="4345"/>
                <w:tab w:val="left" w:leader="underscore" w:pos="6058"/>
              </w:tabs>
              <w:spacing w:before="0" w:after="0" w:line="317" w:lineRule="exact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значимых объектов Торбеевского муниципального района Республики Мордовия,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образовательных, культурных,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>спортивных и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иных организаций);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left="20"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цифровая трансформация муниципальных услуг и сервисов;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right="40"/>
              <w:jc w:val="left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цифровая трансформация муниципальной службы;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left="20"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оказание содействия гражданам в освоении компетенций цифровой экономики;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left="20"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поддержка и развитие талантов обучающихся в области математики, информатики и цифровых технологий;</w:t>
            </w:r>
          </w:p>
          <w:p w:rsidR="007922F2" w:rsidRDefault="007922F2" w:rsidP="007922F2">
            <w:pPr>
              <w:pStyle w:val="a4"/>
              <w:shd w:val="clear" w:color="auto" w:fill="auto"/>
              <w:spacing w:before="0" w:after="0" w:line="317" w:lineRule="exact"/>
              <w:ind w:left="20"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реализация мероприятий по подготовке кадров и обучению ключевым компетенциям цифровой экономики;</w:t>
            </w:r>
          </w:p>
          <w:p w:rsidR="007922F2" w:rsidRDefault="007922F2" w:rsidP="007922F2">
            <w:pPr>
              <w:pStyle w:val="a4"/>
              <w:shd w:val="clear" w:color="auto" w:fill="auto"/>
              <w:tabs>
                <w:tab w:val="right" w:pos="6001"/>
              </w:tabs>
              <w:spacing w:before="0" w:after="0" w:line="317" w:lineRule="exact"/>
              <w:ind w:left="20"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разработка и внедрение нормативно-правовых документов, регламентирующих порядок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создания и функционирования системы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информационной безопасности в органах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местного самоуправления</w:t>
            </w:r>
          </w:p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166A13" w:rsidRDefault="000E3900" w:rsidP="001275F9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>Общий объем составляет финансирования</w:t>
            </w:r>
            <w:r w:rsidR="0062308E">
              <w:rPr>
                <w:rFonts w:ascii="Times New Roman" w:hAnsi="Times New Roman" w:cs="Times New Roman"/>
                <w:sz w:val="26"/>
                <w:szCs w:val="26"/>
              </w:rPr>
              <w:t xml:space="preserve"> 85</w:t>
            </w:r>
            <w:r w:rsidR="00535FE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7922F2"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>тыс. рублей за счет средств бюджета Программы Торбеевского муниципального района, в том числе:</w:t>
            </w:r>
          </w:p>
          <w:p w:rsidR="00B1706F" w:rsidRPr="00166A13" w:rsidRDefault="00B1706F" w:rsidP="00B1706F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рублей;</w:t>
            </w:r>
          </w:p>
          <w:p w:rsidR="00B1706F" w:rsidRPr="00166A13" w:rsidRDefault="00B1706F" w:rsidP="00B1706F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14</w:t>
            </w: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>,0 тыс. рублей;</w:t>
            </w:r>
          </w:p>
          <w:p w:rsidR="00B1706F" w:rsidRDefault="00B1706F" w:rsidP="00B1706F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8,</w:t>
            </w:r>
            <w:r w:rsidRPr="00166A13">
              <w:rPr>
                <w:rFonts w:ascii="Times New Roman" w:hAnsi="Times New Roman" w:cs="Times New Roman"/>
                <w:sz w:val="26"/>
                <w:szCs w:val="26"/>
              </w:rPr>
              <w:t>0 тыс. рублей;</w:t>
            </w:r>
          </w:p>
          <w:p w:rsidR="000E3900" w:rsidRPr="00166A13" w:rsidRDefault="003D07BE" w:rsidP="001275F9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9B54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3900"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535FEC">
              <w:rPr>
                <w:rFonts w:ascii="Times New Roman" w:hAnsi="Times New Roman" w:cs="Times New Roman"/>
                <w:sz w:val="26"/>
                <w:szCs w:val="26"/>
              </w:rPr>
              <w:t>14,0</w:t>
            </w:r>
            <w:r w:rsidR="000E3900"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рублей;</w:t>
            </w:r>
          </w:p>
          <w:p w:rsidR="000E3900" w:rsidRPr="00166A13" w:rsidRDefault="003D07BE" w:rsidP="001275F9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9B54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35FEC">
              <w:rPr>
                <w:rFonts w:ascii="Times New Roman" w:hAnsi="Times New Roman" w:cs="Times New Roman"/>
                <w:sz w:val="26"/>
                <w:szCs w:val="26"/>
              </w:rPr>
              <w:t xml:space="preserve"> году – 1</w:t>
            </w:r>
            <w:r w:rsidR="00AB55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E3900" w:rsidRPr="00166A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922F2" w:rsidRPr="00166A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E3900"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рублей;</w:t>
            </w:r>
          </w:p>
          <w:p w:rsidR="000E3900" w:rsidRPr="00166A13" w:rsidRDefault="003D07BE" w:rsidP="001275F9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9B54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E3900"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535FEC">
              <w:rPr>
                <w:rFonts w:ascii="Times New Roman" w:hAnsi="Times New Roman" w:cs="Times New Roman"/>
                <w:sz w:val="26"/>
                <w:szCs w:val="26"/>
              </w:rPr>
              <w:t>– 8,</w:t>
            </w:r>
            <w:r w:rsidR="007922F2" w:rsidRPr="00166A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E3900" w:rsidRPr="00166A13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рублей;</w:t>
            </w:r>
          </w:p>
          <w:p w:rsidR="000E3900" w:rsidRPr="00166A13" w:rsidRDefault="003D07BE" w:rsidP="001275F9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9B54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35FEC">
              <w:rPr>
                <w:rFonts w:ascii="Times New Roman" w:hAnsi="Times New Roman" w:cs="Times New Roman"/>
                <w:sz w:val="26"/>
                <w:szCs w:val="26"/>
              </w:rPr>
              <w:t xml:space="preserve"> году – 7,</w:t>
            </w:r>
            <w:r w:rsidR="007922F2" w:rsidRPr="00166A1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0151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рублей.</w:t>
            </w:r>
          </w:p>
          <w:p w:rsidR="000E3900" w:rsidRPr="00A20D97" w:rsidRDefault="0062308E" w:rsidP="0062308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2308E">
              <w:rPr>
                <w:rFonts w:ascii="Times New Roman" w:hAnsi="Times New Roman" w:cs="Times New Roman"/>
                <w:sz w:val="26"/>
                <w:szCs w:val="26"/>
              </w:rPr>
              <w:t>В 2026 году – 7,0 тыс. рублей</w:t>
            </w: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Pr="00A20D97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A20D97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13" w:rsidRDefault="00166A13" w:rsidP="00166A13">
            <w:pPr>
              <w:pStyle w:val="a4"/>
              <w:shd w:val="clear" w:color="auto" w:fill="auto"/>
              <w:spacing w:before="0" w:after="0" w:line="312" w:lineRule="exact"/>
              <w:ind w:right="4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построены новые объекты и сооружения связи в населенных пунктах с наибольшей потребностью в услугах связи;</w:t>
            </w:r>
          </w:p>
          <w:p w:rsidR="00166A13" w:rsidRDefault="00166A13" w:rsidP="00166A13">
            <w:pPr>
              <w:pStyle w:val="a4"/>
              <w:shd w:val="clear" w:color="auto" w:fill="auto"/>
              <w:tabs>
                <w:tab w:val="left" w:leader="underscore" w:pos="6054"/>
              </w:tabs>
              <w:spacing w:before="0" w:after="0" w:line="312" w:lineRule="exact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оказано содействие жителям Торбеевского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муниципального района Республики Мордовия в повышении цифровой грамотности;</w:t>
            </w:r>
          </w:p>
          <w:p w:rsidR="000E3900" w:rsidRPr="00166A13" w:rsidRDefault="00166A13" w:rsidP="00166A13">
            <w:pPr>
              <w:pStyle w:val="a4"/>
              <w:shd w:val="clear" w:color="auto" w:fill="auto"/>
              <w:tabs>
                <w:tab w:val="left" w:pos="1935"/>
                <w:tab w:val="right" w:pos="6030"/>
              </w:tabs>
              <w:spacing w:before="0" w:after="0" w:line="312" w:lineRule="exact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обеспечено устойчивое и безопасное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функционирование информационной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инфраструктуры и сервисов передачи, обработки и хранения данных, а также информационная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lastRenderedPageBreak/>
              <w:t>безопасность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>критической информационной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инфраструктуры Республики Мордовия; реализован удобный и универсальный механизм для получения гражданами Республики Мордовия муниципальных услуг; обеспечена возможность получения результатов предоставления приоритетных массовых социально значимых муниципальных услуг без посещения многофункциональных центров (далее - МФЦ) или органов, предоставляющих услуги; обеспечена цифровизация ключевых отраслей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экономики и социальной сферы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 xml:space="preserve">Торбеевского муниципального района Республики Мордовия </w:t>
            </w:r>
          </w:p>
        </w:tc>
      </w:tr>
      <w:tr w:rsidR="000E3900" w:rsidRPr="00A20D97" w:rsidTr="007922F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66A13" w:rsidRDefault="00166A13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13" w:rsidRDefault="00166A13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A13" w:rsidRDefault="00166A13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Pr="00A20D97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D97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управления и контроль за исполнением Программы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166A13" w:rsidRDefault="00166A13" w:rsidP="00166A13">
            <w:pPr>
              <w:pStyle w:val="af"/>
              <w:ind w:left="0"/>
              <w:rPr>
                <w:rStyle w:val="32pt"/>
                <w:spacing w:val="-1"/>
                <w:sz w:val="26"/>
                <w:szCs w:val="26"/>
              </w:rPr>
            </w:pPr>
          </w:p>
          <w:p w:rsidR="00166A13" w:rsidRDefault="000E3900" w:rsidP="00166A13">
            <w:pPr>
              <w:pStyle w:val="af"/>
              <w:ind w:left="0"/>
              <w:rPr>
                <w:rStyle w:val="32pt"/>
                <w:spacing w:val="-1"/>
                <w:sz w:val="26"/>
                <w:szCs w:val="26"/>
              </w:rPr>
            </w:pPr>
            <w:r w:rsidRPr="00166A13">
              <w:rPr>
                <w:rStyle w:val="32pt"/>
                <w:spacing w:val="-1"/>
                <w:sz w:val="26"/>
                <w:szCs w:val="26"/>
              </w:rPr>
              <w:t xml:space="preserve">Управление и контроль за реализацией Программы осуществляются Администрацией Торбеевского муниципального района, управлением по социальной работе, управлением с учреждениями образования, </w:t>
            </w:r>
            <w:r w:rsidR="00535FEC">
              <w:rPr>
                <w:rStyle w:val="32pt"/>
                <w:spacing w:val="-1"/>
                <w:sz w:val="26"/>
                <w:szCs w:val="26"/>
              </w:rPr>
              <w:t>отделом информатизации</w:t>
            </w:r>
            <w:r w:rsidRPr="00166A13">
              <w:rPr>
                <w:rStyle w:val="32pt"/>
                <w:spacing w:val="-1"/>
                <w:sz w:val="26"/>
                <w:szCs w:val="26"/>
              </w:rPr>
              <w:t xml:space="preserve">, отделом по делам молодежи, физкультуры и спорту. </w:t>
            </w:r>
          </w:p>
          <w:p w:rsidR="000E3900" w:rsidRPr="00166A13" w:rsidRDefault="000E3900" w:rsidP="00166A13">
            <w:pPr>
              <w:pStyle w:val="af"/>
              <w:ind w:left="0"/>
              <w:rPr>
                <w:rStyle w:val="32pt"/>
                <w:spacing w:val="-1"/>
                <w:sz w:val="26"/>
                <w:szCs w:val="26"/>
              </w:rPr>
            </w:pPr>
            <w:r w:rsidRPr="00166A13">
              <w:rPr>
                <w:rStyle w:val="32pt"/>
                <w:spacing w:val="-1"/>
                <w:sz w:val="26"/>
                <w:szCs w:val="26"/>
              </w:rPr>
              <w:t xml:space="preserve">Администрация Торбеевского муниципального района несет ответственность за выполнение Программы. </w:t>
            </w:r>
          </w:p>
          <w:p w:rsidR="000E3900" w:rsidRPr="00166A13" w:rsidRDefault="000E3900" w:rsidP="00535FEC">
            <w:pPr>
              <w:pStyle w:val="af1"/>
              <w:rPr>
                <w:rStyle w:val="32pt"/>
                <w:rFonts w:eastAsia="Times New Roman"/>
                <w:color w:val="000000"/>
                <w:spacing w:val="-1"/>
                <w:sz w:val="26"/>
                <w:szCs w:val="26"/>
              </w:rPr>
            </w:pPr>
            <w:r w:rsidRPr="00166A13">
              <w:rPr>
                <w:rStyle w:val="32pt"/>
                <w:rFonts w:eastAsia="Times New Roman"/>
                <w:color w:val="000000"/>
                <w:spacing w:val="-1"/>
                <w:sz w:val="26"/>
                <w:szCs w:val="26"/>
              </w:rPr>
              <w:t xml:space="preserve">Исполнители данной Программы ежегодно, направляют в администрацию Торбеевского муниципального района информацию о выполнении мероприятий Программы для ее обобщения. </w:t>
            </w:r>
          </w:p>
        </w:tc>
      </w:tr>
    </w:tbl>
    <w:p w:rsidR="000E3900" w:rsidRPr="00A20D97" w:rsidRDefault="000E3900" w:rsidP="000E3900">
      <w:pPr>
        <w:rPr>
          <w:rFonts w:ascii="Times New Roman" w:hAnsi="Times New Roman" w:cs="Times New Roman"/>
          <w:sz w:val="28"/>
          <w:szCs w:val="28"/>
        </w:rPr>
      </w:pPr>
    </w:p>
    <w:p w:rsidR="000E3900" w:rsidRDefault="000E3900" w:rsidP="000E3900">
      <w:pPr>
        <w:pStyle w:val="1"/>
        <w:tabs>
          <w:tab w:val="left" w:pos="600"/>
          <w:tab w:val="center" w:pos="489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47" w:type="dxa"/>
        <w:tblLook w:val="0000"/>
      </w:tblPr>
      <w:tblGrid>
        <w:gridCol w:w="3227"/>
        <w:gridCol w:w="6520"/>
      </w:tblGrid>
      <w:tr w:rsidR="000E3900" w:rsidRPr="006138DF" w:rsidTr="00166A13">
        <w:trPr>
          <w:trHeight w:val="87"/>
        </w:trPr>
        <w:tc>
          <w:tcPr>
            <w:tcW w:w="3227" w:type="dxa"/>
          </w:tcPr>
          <w:p w:rsidR="000E3900" w:rsidRPr="00166A13" w:rsidRDefault="000E3900" w:rsidP="00166A13">
            <w:pPr>
              <w:pStyle w:val="af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6A1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:rsidR="00166A13" w:rsidRPr="00166A13" w:rsidRDefault="00F34A35" w:rsidP="00166A13">
            <w:pPr>
              <w:pStyle w:val="a4"/>
              <w:shd w:val="clear" w:color="auto" w:fill="auto"/>
              <w:tabs>
                <w:tab w:val="left" w:pos="1801"/>
              </w:tabs>
              <w:spacing w:before="0" w:after="0" w:line="317" w:lineRule="exact"/>
              <w:ind w:right="20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п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>овышение качества жизни и работы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>населения</w:t>
            </w:r>
          </w:p>
          <w:p w:rsidR="00166A13" w:rsidRPr="00166A13" w:rsidRDefault="008F45D0" w:rsidP="00166A13">
            <w:pPr>
              <w:pStyle w:val="a4"/>
              <w:shd w:val="clear" w:color="auto" w:fill="auto"/>
              <w:spacing w:before="0" w:after="0" w:line="312" w:lineRule="exact"/>
              <w:ind w:left="20" w:right="20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Торбеевского 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муниципального района Республики Мордовия, развитие экономического потенциала на основе внедрения и использования цифровых технологий.</w:t>
            </w:r>
          </w:p>
          <w:p w:rsidR="000E3900" w:rsidRPr="006138DF" w:rsidRDefault="000E3900" w:rsidP="001275F9">
            <w:pPr>
              <w:pStyle w:val="af"/>
              <w:jc w:val="both"/>
              <w:rPr>
                <w:color w:val="FF0000"/>
                <w:szCs w:val="28"/>
              </w:rPr>
            </w:pPr>
          </w:p>
        </w:tc>
      </w:tr>
      <w:tr w:rsidR="000E3900" w:rsidRPr="006138DF" w:rsidTr="00166A13">
        <w:trPr>
          <w:trHeight w:val="87"/>
        </w:trPr>
        <w:tc>
          <w:tcPr>
            <w:tcW w:w="3227" w:type="dxa"/>
          </w:tcPr>
          <w:p w:rsidR="00166A13" w:rsidRPr="00166A13" w:rsidRDefault="00166A13" w:rsidP="00166A13">
            <w:pPr>
              <w:pStyle w:val="af"/>
              <w:ind w:left="0"/>
              <w:rPr>
                <w:rFonts w:ascii="Times New Roman" w:hAnsi="Times New Roman" w:cs="Times New Roman"/>
              </w:rPr>
            </w:pPr>
          </w:p>
          <w:p w:rsidR="000E3900" w:rsidRPr="00166A13" w:rsidRDefault="000E3900" w:rsidP="00166A13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6A1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0E3900" w:rsidRPr="00166A13" w:rsidRDefault="000E3900" w:rsidP="001275F9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520" w:type="dxa"/>
          </w:tcPr>
          <w:p w:rsidR="000E3900" w:rsidRPr="00166A13" w:rsidRDefault="000E3900" w:rsidP="001275F9">
            <w:pPr>
              <w:pStyle w:val="af"/>
              <w:rPr>
                <w:rFonts w:ascii="Times New Roman" w:hAnsi="Times New Roman" w:cs="Times New Roman"/>
              </w:rPr>
            </w:pPr>
          </w:p>
          <w:p w:rsidR="00166A13" w:rsidRDefault="00166A13" w:rsidP="00166A13">
            <w:pPr>
              <w:pStyle w:val="a4"/>
              <w:shd w:val="clear" w:color="auto" w:fill="auto"/>
              <w:tabs>
                <w:tab w:val="left" w:pos="2286"/>
                <w:tab w:val="right" w:pos="6057"/>
              </w:tabs>
              <w:spacing w:before="0" w:after="0" w:line="312" w:lineRule="exact"/>
              <w:ind w:lef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повышение эффективности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 xml:space="preserve"> системы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муниципального управления в Торбеевском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муниципальном районе Республики Мордовия</w:t>
            </w:r>
            <w:r w:rsidR="008457E5">
              <w:rPr>
                <w:rStyle w:val="32pt"/>
                <w:color w:val="000000"/>
                <w:spacing w:val="-1"/>
                <w:sz w:val="26"/>
                <w:szCs w:val="26"/>
              </w:rPr>
              <w:t>;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 </w:t>
            </w:r>
          </w:p>
          <w:p w:rsidR="00F34A35" w:rsidRDefault="00166A13" w:rsidP="00166A13">
            <w:pPr>
              <w:pStyle w:val="a4"/>
              <w:shd w:val="clear" w:color="auto" w:fill="auto"/>
              <w:tabs>
                <w:tab w:val="right" w:pos="6054"/>
              </w:tabs>
              <w:spacing w:before="0" w:after="0" w:line="312" w:lineRule="exact"/>
              <w:ind w:left="20" w:right="20"/>
              <w:jc w:val="left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- обеспечение доступности и повышение качества предоставления муниципальных услуг; </w:t>
            </w:r>
          </w:p>
          <w:p w:rsidR="00166A13" w:rsidRDefault="00F34A35" w:rsidP="00F34A35">
            <w:pPr>
              <w:pStyle w:val="a4"/>
              <w:shd w:val="clear" w:color="auto" w:fill="auto"/>
              <w:tabs>
                <w:tab w:val="right" w:pos="6054"/>
              </w:tabs>
              <w:spacing w:before="0" w:after="0" w:line="312" w:lineRule="exact"/>
              <w:ind w:left="20" w:right="20"/>
              <w:jc w:val="left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- 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>внедрение цифровых технологий и платформенных решений в сферах муниципального управления и оказания</w:t>
            </w:r>
            <w:r>
              <w:t xml:space="preserve"> 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>муниципальных услуг, в том числе в интересах населения и субъектов малого и среднего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 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>предпринимательства;</w:t>
            </w:r>
          </w:p>
          <w:p w:rsidR="000E3900" w:rsidRDefault="00F34A35" w:rsidP="00166A13">
            <w:pPr>
              <w:pStyle w:val="a4"/>
              <w:shd w:val="clear" w:color="auto" w:fill="auto"/>
              <w:spacing w:before="0" w:after="0" w:line="312" w:lineRule="exact"/>
              <w:ind w:left="20"/>
              <w:rPr>
                <w:rStyle w:val="32pt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lastRenderedPageBreak/>
              <w:t xml:space="preserve">- 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>повышение качества жизни населения</w:t>
            </w:r>
            <w:r w:rsidR="00166A13">
              <w:t xml:space="preserve"> 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Торбеевского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муниципального </w:t>
            </w:r>
            <w:r w:rsidR="00166A13">
              <w:rPr>
                <w:rStyle w:val="32pt"/>
                <w:color w:val="000000"/>
                <w:spacing w:val="-1"/>
                <w:sz w:val="26"/>
                <w:szCs w:val="26"/>
              </w:rPr>
              <w:t>района Республики Мордовия за счет цифровой</w:t>
            </w:r>
            <w:r w:rsidR="00166A13">
              <w:rPr>
                <w:rStyle w:val="32pt"/>
                <w:spacing w:val="-1"/>
                <w:sz w:val="26"/>
                <w:szCs w:val="26"/>
              </w:rPr>
              <w:t xml:space="preserve"> трансформации</w:t>
            </w:r>
            <w:r>
              <w:rPr>
                <w:rStyle w:val="32pt"/>
                <w:spacing w:val="-1"/>
                <w:sz w:val="26"/>
                <w:szCs w:val="26"/>
              </w:rPr>
              <w:t xml:space="preserve"> экономики;</w:t>
            </w:r>
          </w:p>
          <w:p w:rsidR="00F34A35" w:rsidRDefault="00F34A35" w:rsidP="00F34A35">
            <w:pPr>
              <w:pStyle w:val="a4"/>
              <w:shd w:val="clear" w:color="auto" w:fill="auto"/>
              <w:tabs>
                <w:tab w:val="right" w:pos="6020"/>
              </w:tabs>
              <w:spacing w:before="0" w:after="0" w:line="317" w:lineRule="exact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обеспечение подготовки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высококвалифицированных кадров для цифровой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трансформации Торбеевского муниципального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района Республики Мордовия;</w:t>
            </w:r>
          </w:p>
          <w:p w:rsidR="00F34A35" w:rsidRDefault="00F34A35" w:rsidP="00F34A35">
            <w:pPr>
              <w:pStyle w:val="a4"/>
              <w:shd w:val="clear" w:color="auto" w:fill="auto"/>
              <w:spacing w:before="0" w:after="0" w:line="317" w:lineRule="exact"/>
              <w:ind w:left="20" w:right="20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      </w:r>
          </w:p>
          <w:p w:rsidR="00F34A35" w:rsidRDefault="00F34A35" w:rsidP="00F34A35">
            <w:pPr>
              <w:pStyle w:val="a4"/>
              <w:shd w:val="clear" w:color="auto" w:fill="auto"/>
              <w:spacing w:before="0" w:after="0" w:line="317" w:lineRule="exact"/>
              <w:ind w:left="20" w:right="20"/>
              <w:jc w:val="left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достижение состояния защищенности личности, общества и органов местного самоуправления от внутренних и внешних информационных угроз;</w:t>
            </w:r>
          </w:p>
          <w:p w:rsidR="00F34A35" w:rsidRPr="00166A13" w:rsidRDefault="00F34A35" w:rsidP="00F34A35">
            <w:pPr>
              <w:pStyle w:val="a4"/>
              <w:shd w:val="clear" w:color="auto" w:fill="auto"/>
              <w:spacing w:before="0" w:after="0" w:line="317" w:lineRule="exact"/>
              <w:ind w:left="20" w:right="20"/>
              <w:jc w:val="left"/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- внедрение цифровых технологий и платформенных решений в ключевых отраслях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экономики и социальной сферы Торбеевского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муниципального района Республики  Мордовия. </w:t>
            </w:r>
          </w:p>
        </w:tc>
      </w:tr>
    </w:tbl>
    <w:p w:rsidR="000E3900" w:rsidRDefault="000E3900" w:rsidP="000E3900">
      <w:pPr>
        <w:pStyle w:val="1"/>
        <w:tabs>
          <w:tab w:val="left" w:pos="600"/>
          <w:tab w:val="center" w:pos="489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20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900" w:rsidRDefault="000E3900" w:rsidP="000E3900">
      <w:pPr>
        <w:pStyle w:val="1"/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57" w:type="dxa"/>
        <w:tblLook w:val="0000"/>
      </w:tblPr>
      <w:tblGrid>
        <w:gridCol w:w="108"/>
        <w:gridCol w:w="3080"/>
        <w:gridCol w:w="181"/>
        <w:gridCol w:w="5988"/>
        <w:gridCol w:w="600"/>
      </w:tblGrid>
      <w:tr w:rsidR="000E3900" w:rsidRPr="00DC3A5D" w:rsidTr="00BB67B4">
        <w:trPr>
          <w:gridAfter w:val="1"/>
          <w:wAfter w:w="600" w:type="dxa"/>
        </w:trPr>
        <w:tc>
          <w:tcPr>
            <w:tcW w:w="3369" w:type="dxa"/>
            <w:gridSpan w:val="3"/>
          </w:tcPr>
          <w:p w:rsidR="000E3900" w:rsidRPr="00F34A35" w:rsidRDefault="000E3900" w:rsidP="00F34A35">
            <w:pPr>
              <w:pStyle w:val="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A35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</w:t>
            </w:r>
            <w:r w:rsidR="00BB67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34A3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BB67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F34A35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  <w:r w:rsidR="00BB67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34A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E3900" w:rsidRPr="00DC3A5D" w:rsidRDefault="000E3900" w:rsidP="001275F9">
            <w:pPr>
              <w:pStyle w:val="af"/>
              <w:rPr>
                <w:szCs w:val="28"/>
              </w:rPr>
            </w:pPr>
          </w:p>
        </w:tc>
        <w:tc>
          <w:tcPr>
            <w:tcW w:w="5988" w:type="dxa"/>
          </w:tcPr>
          <w:p w:rsidR="00F34A35" w:rsidRDefault="00F34A35" w:rsidP="00BB67B4">
            <w:pPr>
              <w:pStyle w:val="a4"/>
              <w:shd w:val="clear" w:color="auto" w:fill="auto"/>
              <w:spacing w:before="0" w:after="0" w:line="317" w:lineRule="exact"/>
              <w:ind w:left="-108" w:right="20"/>
              <w:rPr>
                <w:rStyle w:val="Garamond"/>
                <w:color w:val="000000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доля домохозяйств, имеющих широкополосный доступ к сети «Интернет», </w:t>
            </w:r>
            <w:r w:rsidRPr="00F34A35">
              <w:rPr>
                <w:rStyle w:val="Garamond"/>
                <w:b w:val="0"/>
                <w:i w:val="0"/>
                <w:color w:val="000000"/>
              </w:rPr>
              <w:t>%;</w:t>
            </w:r>
            <w:r>
              <w:rPr>
                <w:rStyle w:val="Garamond"/>
                <w:color w:val="000000"/>
              </w:rPr>
              <w:t xml:space="preserve"> </w:t>
            </w:r>
          </w:p>
          <w:p w:rsidR="00F34A35" w:rsidRDefault="00F34A35" w:rsidP="00BB67B4">
            <w:pPr>
              <w:pStyle w:val="a4"/>
              <w:shd w:val="clear" w:color="auto" w:fill="auto"/>
              <w:spacing w:before="0" w:after="0" w:line="317" w:lineRule="exact"/>
              <w:ind w:left="-108" w:right="20"/>
              <w:rPr>
                <w:rStyle w:val="Garamond"/>
                <w:color w:val="000000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доля социально-значимых объектов, имеющих возможность подключения к широкополосному доступу к сети «Интернет», </w:t>
            </w:r>
            <w:r w:rsidRPr="00F34A35">
              <w:rPr>
                <w:rStyle w:val="Garamond"/>
                <w:b w:val="0"/>
                <w:i w:val="0"/>
                <w:color w:val="000000"/>
              </w:rPr>
              <w:t>%;</w:t>
            </w:r>
            <w:r>
              <w:rPr>
                <w:rStyle w:val="Garamond"/>
                <w:color w:val="000000"/>
              </w:rPr>
              <w:t xml:space="preserve"> </w:t>
            </w:r>
          </w:p>
          <w:p w:rsidR="00F34A35" w:rsidRDefault="00F34A35" w:rsidP="00BB67B4">
            <w:pPr>
              <w:pStyle w:val="a4"/>
              <w:shd w:val="clear" w:color="auto" w:fill="auto"/>
              <w:spacing w:before="0" w:after="0" w:line="317" w:lineRule="exact"/>
              <w:ind w:left="-108" w:right="20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уровень удовлетворенности граждан качеством предоставления муниципальных услуг, %;                          </w:t>
            </w:r>
          </w:p>
          <w:p w:rsidR="00F34A35" w:rsidRDefault="00F34A35" w:rsidP="00BB67B4">
            <w:pPr>
              <w:pStyle w:val="a4"/>
              <w:shd w:val="clear" w:color="auto" w:fill="auto"/>
              <w:spacing w:before="0" w:after="0" w:line="317" w:lineRule="exact"/>
              <w:ind w:left="-108" w:right="20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доля внутриведомственного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>и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межведомственного юридически значимого электронного документооборота муниципальных органов и муниципальных учреждений с долей государственного участия более 50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>%,                            с</w:t>
            </w:r>
            <w: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применением электронной подписи, %; </w:t>
            </w:r>
          </w:p>
          <w:p w:rsidR="00F34A35" w:rsidRDefault="00F34A35" w:rsidP="00BB67B4">
            <w:pPr>
              <w:pStyle w:val="a4"/>
              <w:shd w:val="clear" w:color="auto" w:fill="auto"/>
              <w:spacing w:before="0" w:after="0" w:line="317" w:lineRule="exact"/>
              <w:ind w:left="-108" w:right="20"/>
              <w:rPr>
                <w:rStyle w:val="32pt"/>
                <w:color w:val="000000"/>
                <w:spacing w:val="-1"/>
                <w:sz w:val="26"/>
                <w:szCs w:val="26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доля населения, обладающего ключевыми компетенциями цифровой экономики, %; </w:t>
            </w:r>
          </w:p>
          <w:p w:rsidR="000E3900" w:rsidRPr="00BB67B4" w:rsidRDefault="00F34A35" w:rsidP="00BB67B4">
            <w:pPr>
              <w:pStyle w:val="a4"/>
              <w:shd w:val="clear" w:color="auto" w:fill="auto"/>
              <w:spacing w:before="0" w:after="0" w:line="317" w:lineRule="exact"/>
              <w:ind w:left="-108" w:right="20"/>
              <w:rPr>
                <w:color w:val="000000"/>
                <w:shd w:val="clear" w:color="auto" w:fill="FFFFFF"/>
              </w:rPr>
            </w:pP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доля органов местного самоуправления и муниципальных </w:t>
            </w:r>
            <w:r w:rsidR="00BB67B4">
              <w:rPr>
                <w:rStyle w:val="32pt"/>
                <w:color w:val="000000"/>
                <w:spacing w:val="-1"/>
                <w:sz w:val="26"/>
                <w:szCs w:val="26"/>
              </w:rPr>
              <w:t>организаций,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 в которых внедрены нормативно-правовые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ab/>
              <w:t>документы,</w:t>
            </w:r>
            <w:r w:rsidR="00BB67B4">
              <w:rPr>
                <w:rStyle w:val="32pt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Style w:val="32pt"/>
                <w:color w:val="000000"/>
                <w:spacing w:val="-1"/>
                <w:sz w:val="26"/>
                <w:szCs w:val="26"/>
              </w:rPr>
              <w:t>регламентирующие порядок создания и функционирования системы информационной</w:t>
            </w:r>
            <w:r w:rsidR="000E3900" w:rsidRPr="00DC3A5D">
              <w:rPr>
                <w:sz w:val="28"/>
                <w:szCs w:val="28"/>
              </w:rPr>
              <w:t xml:space="preserve"> </w:t>
            </w:r>
            <w:r w:rsidR="00BB67B4" w:rsidRPr="00BB67B4">
              <w:t>безопасности</w:t>
            </w:r>
            <w:r w:rsidR="00BB67B4">
              <w:t>, %.</w:t>
            </w:r>
          </w:p>
          <w:p w:rsidR="000E3900" w:rsidRPr="00DC3A5D" w:rsidRDefault="000E3900" w:rsidP="00F34A35">
            <w:pPr>
              <w:pStyle w:val="af"/>
              <w:spacing w:after="0"/>
              <w:ind w:firstLine="357"/>
              <w:rPr>
                <w:color w:val="FF9900"/>
                <w:szCs w:val="28"/>
              </w:rPr>
            </w:pPr>
          </w:p>
        </w:tc>
      </w:tr>
      <w:tr w:rsidR="000E3900" w:rsidRPr="00DC3A5D" w:rsidTr="00B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E3900" w:rsidRPr="00DC3A5D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Pr="00DC3A5D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3A5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0E3900" w:rsidRPr="00DC3A5D" w:rsidRDefault="000E3900" w:rsidP="001275F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3A5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900" w:rsidRPr="00DC3A5D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00" w:rsidRPr="00DC3A5D" w:rsidRDefault="000E3900" w:rsidP="001275F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C3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170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D07BE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9B5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30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67B4">
              <w:rPr>
                <w:rFonts w:ascii="Times New Roman" w:hAnsi="Times New Roman" w:cs="Times New Roman"/>
                <w:sz w:val="28"/>
                <w:szCs w:val="28"/>
              </w:rPr>
              <w:t xml:space="preserve"> годы (без выделения этапов)</w:t>
            </w:r>
          </w:p>
          <w:p w:rsidR="000E3900" w:rsidRPr="00DC3A5D" w:rsidRDefault="000E3900" w:rsidP="00BB67B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155BD4" w:rsidRDefault="00155BD4" w:rsidP="00155BD4">
      <w:pPr>
        <w:rPr>
          <w:color w:val="auto"/>
          <w:sz w:val="2"/>
          <w:szCs w:val="2"/>
        </w:rPr>
        <w:sectPr w:rsidR="00155BD4" w:rsidSect="00EB7D29">
          <w:pgSz w:w="11906" w:h="16838"/>
          <w:pgMar w:top="1134" w:right="850" w:bottom="1134" w:left="1418" w:header="0" w:footer="3" w:gutter="0"/>
          <w:cols w:space="720"/>
          <w:noEndnote/>
          <w:docGrid w:linePitch="360"/>
        </w:sectPr>
      </w:pPr>
    </w:p>
    <w:p w:rsidR="004B2773" w:rsidRPr="0004128D" w:rsidRDefault="0004128D" w:rsidP="0004128D">
      <w:pPr>
        <w:pStyle w:val="24"/>
        <w:shd w:val="clear" w:color="auto" w:fill="auto"/>
        <w:spacing w:before="0" w:after="255" w:line="360" w:lineRule="auto"/>
        <w:ind w:firstLine="709"/>
        <w:rPr>
          <w:rStyle w:val="23"/>
          <w:color w:val="000000"/>
        </w:rPr>
      </w:pPr>
      <w:bookmarkStart w:id="1" w:name="bookmark1"/>
      <w:r w:rsidRPr="0004128D">
        <w:rPr>
          <w:rStyle w:val="23"/>
          <w:color w:val="000000"/>
        </w:rPr>
        <w:lastRenderedPageBreak/>
        <w:t>РАЗДЕЛ 1. ОБЩАЯ ХАРАКТЕРИСТИКА СФЕРЫ РЕАЛИЗАЦИИ ПРОГРАММЫ И ПРОГНОЗ ЕЕ РАЗВИТИЯ</w:t>
      </w:r>
      <w:bookmarkEnd w:id="1"/>
    </w:p>
    <w:p w:rsidR="004B2773" w:rsidRDefault="00155BD4" w:rsidP="004B2773">
      <w:pPr>
        <w:pStyle w:val="24"/>
        <w:shd w:val="clear" w:color="auto" w:fill="auto"/>
        <w:spacing w:before="0" w:after="0" w:line="360" w:lineRule="auto"/>
        <w:ind w:firstLine="709"/>
        <w:jc w:val="both"/>
        <w:rPr>
          <w:rStyle w:val="32pt"/>
          <w:b w:val="0"/>
          <w:color w:val="000000"/>
          <w:spacing w:val="-1"/>
          <w:sz w:val="26"/>
          <w:szCs w:val="26"/>
        </w:rPr>
      </w:pPr>
      <w:r w:rsidRPr="004B2773">
        <w:rPr>
          <w:rStyle w:val="32pt"/>
          <w:b w:val="0"/>
          <w:color w:val="000000"/>
          <w:spacing w:val="-1"/>
          <w:sz w:val="26"/>
          <w:szCs w:val="26"/>
        </w:rPr>
        <w:t>Современная ситуация в Торбеевском муниципальном районе</w:t>
      </w:r>
      <w:r w:rsidR="004B2773" w:rsidRPr="004B2773">
        <w:rPr>
          <w:b w:val="0"/>
        </w:rPr>
        <w:t xml:space="preserve"> </w:t>
      </w:r>
      <w:r w:rsidRPr="004B2773">
        <w:rPr>
          <w:rStyle w:val="32pt"/>
          <w:b w:val="0"/>
          <w:color w:val="000000"/>
          <w:spacing w:val="-1"/>
          <w:sz w:val="26"/>
          <w:szCs w:val="26"/>
        </w:rPr>
        <w:t>Республики Мордовия характеризуется реализацией основных мер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</w:t>
      </w:r>
    </w:p>
    <w:p w:rsidR="004B2773" w:rsidRPr="004B2773" w:rsidRDefault="00155BD4" w:rsidP="004B2773">
      <w:pPr>
        <w:pStyle w:val="24"/>
        <w:shd w:val="clear" w:color="auto" w:fill="auto"/>
        <w:spacing w:before="0" w:after="0" w:line="360" w:lineRule="auto"/>
        <w:ind w:firstLine="709"/>
        <w:jc w:val="both"/>
        <w:rPr>
          <w:rStyle w:val="32pt"/>
          <w:b w:val="0"/>
          <w:color w:val="000000"/>
          <w:spacing w:val="-1"/>
          <w:sz w:val="26"/>
          <w:szCs w:val="26"/>
        </w:rPr>
      </w:pPr>
      <w:r w:rsidRPr="004B2773">
        <w:rPr>
          <w:rStyle w:val="32pt"/>
          <w:b w:val="0"/>
          <w:color w:val="000000"/>
          <w:spacing w:val="-1"/>
          <w:sz w:val="26"/>
          <w:szCs w:val="26"/>
        </w:rPr>
        <w:t>В Торбеевском муниципальном районе Республики Мордовия</w:t>
      </w:r>
      <w:r w:rsidRPr="004B2773">
        <w:rPr>
          <w:b w:val="0"/>
        </w:rPr>
        <w:t xml:space="preserve"> </w:t>
      </w:r>
      <w:r w:rsidRPr="004B2773">
        <w:rPr>
          <w:rStyle w:val="32pt"/>
          <w:b w:val="0"/>
          <w:color w:val="000000"/>
          <w:spacing w:val="-1"/>
          <w:sz w:val="26"/>
          <w:szCs w:val="26"/>
        </w:rPr>
        <w:t>в настоящее время урегулировано большинство вопросов, возникающих в рамках использования информационно</w:t>
      </w:r>
      <w:r w:rsidRPr="004B2773">
        <w:rPr>
          <w:rStyle w:val="32pt"/>
          <w:b w:val="0"/>
          <w:color w:val="000000"/>
          <w:spacing w:val="-1"/>
          <w:sz w:val="26"/>
          <w:szCs w:val="26"/>
        </w:rPr>
        <w:softHyphen/>
        <w:t xml:space="preserve"> коммуникационных технологий </w:t>
      </w:r>
      <w:r w:rsidR="005907C1">
        <w:rPr>
          <w:rStyle w:val="32pt"/>
          <w:b w:val="0"/>
          <w:color w:val="000000"/>
          <w:spacing w:val="-1"/>
          <w:sz w:val="26"/>
          <w:szCs w:val="26"/>
        </w:rPr>
        <w:t xml:space="preserve">(далее ИКТ) </w:t>
      </w:r>
      <w:r w:rsidRPr="004B2773">
        <w:rPr>
          <w:rStyle w:val="32pt"/>
          <w:b w:val="0"/>
          <w:color w:val="000000"/>
          <w:spacing w:val="-1"/>
          <w:sz w:val="26"/>
          <w:szCs w:val="26"/>
        </w:rPr>
        <w:t>в различных сферах деятельности. Однако регуляторная и нормативная среда имеет ряд недостатков, в ряде случаев создавая существенные барьеры на пути развития ИКТ и связанных с ними видов экономической деятельности.</w:t>
      </w:r>
    </w:p>
    <w:p w:rsidR="00155BD4" w:rsidRPr="004B2773" w:rsidRDefault="00155BD4" w:rsidP="004B2773">
      <w:pPr>
        <w:pStyle w:val="24"/>
        <w:shd w:val="clear" w:color="auto" w:fill="auto"/>
        <w:spacing w:before="0" w:after="0" w:line="360" w:lineRule="auto"/>
        <w:ind w:firstLine="709"/>
        <w:jc w:val="both"/>
        <w:rPr>
          <w:b w:val="0"/>
        </w:rPr>
      </w:pPr>
      <w:r w:rsidRPr="004B2773">
        <w:rPr>
          <w:rStyle w:val="32pt"/>
          <w:b w:val="0"/>
          <w:color w:val="000000"/>
          <w:spacing w:val="-1"/>
          <w:sz w:val="26"/>
          <w:szCs w:val="26"/>
        </w:rPr>
        <w:t>В Торбеевском муниципальном районе в сфере информационных технологий достигнуты следующие основные результаты.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В электронный вид переведены все обязательные и наиболее востребованные муниципальные услуги.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Возможностью получать услуги по принципу «одного окна» по месту пребывания, в том числе в </w:t>
      </w:r>
      <w:r w:rsidR="002D2F07">
        <w:rPr>
          <w:rStyle w:val="32pt"/>
          <w:color w:val="000000"/>
          <w:spacing w:val="-1"/>
          <w:sz w:val="26"/>
          <w:szCs w:val="26"/>
        </w:rPr>
        <w:t>многофункциональном</w:t>
      </w:r>
      <w:r w:rsidR="002D2F07" w:rsidRPr="002D2F07">
        <w:rPr>
          <w:rStyle w:val="32pt"/>
          <w:color w:val="000000"/>
          <w:spacing w:val="-1"/>
          <w:sz w:val="26"/>
          <w:szCs w:val="26"/>
        </w:rPr>
        <w:t xml:space="preserve"> центр</w:t>
      </w:r>
      <w:r w:rsidR="002D2F07">
        <w:rPr>
          <w:rStyle w:val="32pt"/>
          <w:color w:val="000000"/>
          <w:spacing w:val="-1"/>
          <w:sz w:val="26"/>
          <w:szCs w:val="26"/>
        </w:rPr>
        <w:t xml:space="preserve">е (далее </w:t>
      </w:r>
      <w:r>
        <w:rPr>
          <w:rStyle w:val="32pt"/>
          <w:color w:val="000000"/>
          <w:spacing w:val="-1"/>
          <w:sz w:val="26"/>
          <w:szCs w:val="26"/>
        </w:rPr>
        <w:t>МФЦ</w:t>
      </w:r>
      <w:r w:rsidR="002D2F07">
        <w:rPr>
          <w:rStyle w:val="32pt"/>
          <w:color w:val="000000"/>
          <w:spacing w:val="-1"/>
          <w:sz w:val="26"/>
          <w:szCs w:val="26"/>
        </w:rPr>
        <w:t>)</w:t>
      </w:r>
      <w:r>
        <w:rPr>
          <w:rStyle w:val="32pt"/>
          <w:color w:val="000000"/>
          <w:spacing w:val="-1"/>
          <w:sz w:val="26"/>
          <w:szCs w:val="26"/>
        </w:rPr>
        <w:t xml:space="preserve">, могут воспользоваться </w:t>
      </w:r>
      <w:r w:rsidR="00645C95">
        <w:rPr>
          <w:rStyle w:val="32pt"/>
          <w:color w:val="000000"/>
          <w:spacing w:val="-1"/>
          <w:sz w:val="26"/>
          <w:szCs w:val="26"/>
        </w:rPr>
        <w:t xml:space="preserve">90 </w:t>
      </w:r>
      <w:r>
        <w:rPr>
          <w:rStyle w:val="32pt"/>
          <w:color w:val="000000"/>
          <w:spacing w:val="-1"/>
          <w:sz w:val="26"/>
          <w:szCs w:val="26"/>
        </w:rPr>
        <w:t>% граждан.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5804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В МФЦ можно получить более </w:t>
      </w:r>
      <w:r w:rsidR="00645C95">
        <w:rPr>
          <w:rStyle w:val="32pt"/>
          <w:color w:val="000000"/>
          <w:spacing w:val="-1"/>
          <w:sz w:val="26"/>
          <w:szCs w:val="26"/>
        </w:rPr>
        <w:t>162</w:t>
      </w:r>
      <w:r>
        <w:rPr>
          <w:rStyle w:val="32pt"/>
          <w:color w:val="000000"/>
          <w:spacing w:val="-1"/>
          <w:sz w:val="26"/>
          <w:szCs w:val="26"/>
        </w:rPr>
        <w:t xml:space="preserve"> видов государственных и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муниципальных услуг.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6073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Зона покрытия территории Торбеевского муниципального района</w:t>
      </w:r>
    </w:p>
    <w:p w:rsidR="00155BD4" w:rsidRDefault="004B2773" w:rsidP="004B2773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 xml:space="preserve">Республики Мордовия </w:t>
      </w:r>
      <w:r w:rsidR="00155BD4">
        <w:rPr>
          <w:rStyle w:val="32pt"/>
          <w:color w:val="000000"/>
          <w:spacing w:val="-1"/>
          <w:sz w:val="26"/>
          <w:szCs w:val="26"/>
        </w:rPr>
        <w:t>сетями сотовой связи</w:t>
      </w:r>
      <w: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составляет</w:t>
      </w:r>
      <w:r>
        <w:rPr>
          <w:rStyle w:val="32pt"/>
          <w:color w:val="000000"/>
          <w:spacing w:val="-1"/>
          <w:sz w:val="26"/>
          <w:szCs w:val="26"/>
        </w:rPr>
        <w:tab/>
        <w:t xml:space="preserve">100 </w:t>
      </w:r>
      <w:r w:rsidR="00155BD4">
        <w:rPr>
          <w:rStyle w:val="32pt"/>
          <w:color w:val="000000"/>
          <w:spacing w:val="-1"/>
          <w:sz w:val="26"/>
          <w:szCs w:val="26"/>
        </w:rPr>
        <w:t xml:space="preserve">процентов. Для </w:t>
      </w:r>
      <w:r>
        <w:rPr>
          <w:rStyle w:val="32pt"/>
          <w:color w:val="000000"/>
          <w:spacing w:val="-1"/>
          <w:sz w:val="26"/>
          <w:szCs w:val="26"/>
        </w:rPr>
        <w:t>80</w:t>
      </w:r>
      <w:r w:rsidR="00155BD4">
        <w:rPr>
          <w:rStyle w:val="32pt"/>
          <w:color w:val="000000"/>
          <w:spacing w:val="-1"/>
          <w:sz w:val="26"/>
          <w:szCs w:val="26"/>
        </w:rPr>
        <w:t>% населения обеспечено устойчивое</w:t>
      </w:r>
      <w:r>
        <w:t xml:space="preserve"> </w:t>
      </w:r>
      <w:r w:rsidR="00155BD4">
        <w:rPr>
          <w:rStyle w:val="32pt"/>
          <w:color w:val="000000"/>
          <w:spacing w:val="-1"/>
          <w:sz w:val="26"/>
          <w:szCs w:val="26"/>
        </w:rPr>
        <w:t xml:space="preserve">покрытие сетями связи </w:t>
      </w:r>
      <w:r w:rsidR="00155BD4" w:rsidRPr="00647E1C">
        <w:rPr>
          <w:rStyle w:val="32pt"/>
          <w:color w:val="000000"/>
          <w:spacing w:val="-1"/>
          <w:sz w:val="26"/>
          <w:szCs w:val="26"/>
          <w:lang w:eastAsia="en-US"/>
        </w:rPr>
        <w:t>3</w:t>
      </w:r>
      <w:r w:rsidR="00155BD4">
        <w:rPr>
          <w:rStyle w:val="32pt"/>
          <w:color w:val="000000"/>
          <w:spacing w:val="-1"/>
          <w:sz w:val="26"/>
          <w:szCs w:val="26"/>
          <w:lang w:val="en-US" w:eastAsia="en-US"/>
        </w:rPr>
        <w:t>G</w:t>
      </w:r>
      <w:r w:rsidR="00155BD4" w:rsidRPr="00647E1C">
        <w:rPr>
          <w:rStyle w:val="32pt"/>
          <w:color w:val="000000"/>
          <w:spacing w:val="-1"/>
          <w:sz w:val="26"/>
          <w:szCs w:val="26"/>
          <w:lang w:eastAsia="en-US"/>
        </w:rPr>
        <w:t xml:space="preserve">, </w:t>
      </w:r>
      <w:r w:rsidR="00155BD4">
        <w:rPr>
          <w:rStyle w:val="32pt"/>
          <w:color w:val="000000"/>
          <w:spacing w:val="-1"/>
          <w:sz w:val="26"/>
          <w:szCs w:val="26"/>
        </w:rPr>
        <w:t>представлен широкий спектр телекоммуникационных услуг.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В системе образования расширяется применение цифровых технологий. Образовательные организации имеют выход в сеть «Интернет» и представлены там на своих сайтах в соответствии с государственными требованиями.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По приоритетным направлениям с 2013 года сформированы определенные основы для повышения эффективности предоставления муниципальных услуг: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ведется работа по оптимизации (реинжинирингу) наиболее востребованных и </w:t>
      </w:r>
      <w:r>
        <w:rPr>
          <w:rStyle w:val="32pt"/>
          <w:color w:val="000000"/>
          <w:spacing w:val="-1"/>
          <w:sz w:val="26"/>
          <w:szCs w:val="26"/>
        </w:rPr>
        <w:lastRenderedPageBreak/>
        <w:t>массовых услуг, организации их предоставления по принципу «одного окна» в электронном виде;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обеспечен доступ к услугам, предоставляемым по принципу «одного</w:t>
      </w:r>
    </w:p>
    <w:p w:rsidR="00155BD4" w:rsidRDefault="00155BD4" w:rsidP="00645C95">
      <w:pPr>
        <w:pStyle w:val="a4"/>
        <w:shd w:val="clear" w:color="auto" w:fill="auto"/>
        <w:tabs>
          <w:tab w:val="left" w:leader="underscore" w:pos="9370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 xml:space="preserve">окна» (доля граждан, имеющих доступ к услугам МФЦ, составляет </w:t>
      </w:r>
      <w:r w:rsidR="00645C95">
        <w:rPr>
          <w:rStyle w:val="32pt"/>
          <w:color w:val="000000"/>
          <w:spacing w:val="-1"/>
          <w:sz w:val="26"/>
          <w:szCs w:val="26"/>
        </w:rPr>
        <w:t>90</w:t>
      </w:r>
      <w:r w:rsidR="00645C95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процентов);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уровень удовлетворенности граждан качеством предоставляемых государственных и муниципальных услуг превышает целевое значение в 90 процентов, которое необходимо достичь в соответствии с Указом Президента Российской Федерации от 7 мая 2012 г. № 601 «Об основных направлениях совершенствования системы государственного управления» (далее - Указ 601), характеризующие систему управления и задачи развития сферы государственного управления на перспективу до 20</w:t>
      </w:r>
      <w:r w:rsidR="003D07BE">
        <w:rPr>
          <w:rStyle w:val="32pt"/>
          <w:color w:val="000000"/>
          <w:spacing w:val="-1"/>
          <w:sz w:val="26"/>
          <w:szCs w:val="26"/>
        </w:rPr>
        <w:t>28</w:t>
      </w:r>
      <w:r>
        <w:rPr>
          <w:rStyle w:val="32pt"/>
          <w:color w:val="000000"/>
          <w:spacing w:val="-1"/>
          <w:sz w:val="26"/>
          <w:szCs w:val="26"/>
        </w:rPr>
        <w:t xml:space="preserve"> года.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2780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В Торбеевском муниципальном районе Республики Мордовия</w:t>
      </w:r>
      <w: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ведется работа, направленная на применение органами местного самоуправления информационных и коммуникационных технологий: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1842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- на </w:t>
      </w:r>
      <w:r w:rsidR="001D619A">
        <w:rPr>
          <w:rStyle w:val="32pt"/>
          <w:color w:val="000000"/>
          <w:spacing w:val="-1"/>
          <w:sz w:val="26"/>
          <w:szCs w:val="26"/>
        </w:rPr>
        <w:t>100</w:t>
      </w:r>
      <w:r>
        <w:rPr>
          <w:rStyle w:val="32pt"/>
          <w:color w:val="000000"/>
          <w:spacing w:val="-1"/>
          <w:sz w:val="26"/>
          <w:szCs w:val="26"/>
        </w:rPr>
        <w:t xml:space="preserve"> процентов удовлетворены заявленные потребности органов</w:t>
      </w:r>
    </w:p>
    <w:p w:rsidR="001D619A" w:rsidRDefault="00155BD4" w:rsidP="006027AB">
      <w:pPr>
        <w:pStyle w:val="a4"/>
        <w:shd w:val="clear" w:color="auto" w:fill="auto"/>
        <w:tabs>
          <w:tab w:val="right" w:pos="3884"/>
          <w:tab w:val="center" w:leader="underscore" w:pos="7129"/>
          <w:tab w:val="right" w:pos="9390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местного</w:t>
      </w:r>
      <w:r>
        <w:rPr>
          <w:rStyle w:val="32pt"/>
          <w:color w:val="000000"/>
          <w:spacing w:val="-1"/>
          <w:sz w:val="26"/>
          <w:szCs w:val="26"/>
        </w:rPr>
        <w:tab/>
      </w:r>
      <w:r w:rsidR="001D619A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самоуправления Торбеевского муниципального</w:t>
      </w:r>
      <w:r w:rsidR="001D619A">
        <w:rPr>
          <w:rStyle w:val="32pt"/>
          <w:color w:val="000000"/>
          <w:spacing w:val="-1"/>
          <w:sz w:val="26"/>
          <w:szCs w:val="26"/>
        </w:rPr>
        <w:t xml:space="preserve"> р</w:t>
      </w:r>
      <w:r>
        <w:rPr>
          <w:rStyle w:val="32pt"/>
          <w:color w:val="000000"/>
          <w:spacing w:val="-1"/>
          <w:sz w:val="26"/>
          <w:szCs w:val="26"/>
        </w:rPr>
        <w:t>айона</w:t>
      </w:r>
      <w:r w:rsidR="001D619A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Республики Мордовия в вычислительной технике и лицензионном программном обеспечении в объеме выделяемого на эти цели</w:t>
      </w:r>
      <w:r>
        <w:rPr>
          <w:rStyle w:val="32pt"/>
          <w:color w:val="000000"/>
          <w:spacing w:val="-1"/>
          <w:sz w:val="26"/>
          <w:szCs w:val="26"/>
        </w:rPr>
        <w:tab/>
        <w:t>муниципального финансирования и определены планы по</w:t>
      </w:r>
      <w:r w:rsidR="001D619A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модернизации компьютерного парка.</w:t>
      </w:r>
    </w:p>
    <w:p w:rsidR="00155BD4" w:rsidRDefault="001D619A" w:rsidP="001D619A">
      <w:pPr>
        <w:pStyle w:val="a4"/>
        <w:shd w:val="clear" w:color="auto" w:fill="auto"/>
        <w:tabs>
          <w:tab w:val="right" w:pos="9390"/>
        </w:tabs>
        <w:spacing w:before="0" w:after="0" w:line="360" w:lineRule="auto"/>
        <w:ind w:left="23" w:right="23" w:firstLine="709"/>
      </w:pPr>
      <w:r>
        <w:t xml:space="preserve">Вместе с отмечаемыми положительными тенденциями в сфере </w:t>
      </w:r>
      <w:r w:rsidR="00155BD4">
        <w:rPr>
          <w:rStyle w:val="32pt"/>
          <w:color w:val="000000"/>
          <w:spacing w:val="-1"/>
          <w:sz w:val="26"/>
          <w:szCs w:val="26"/>
        </w:rPr>
        <w:t>цифровых технологий остается комплекс нерешенных проблем и нереализованных задач. Необходимо продолжение работы по оптимизации муниципальных услуг, актуализации сведений о них.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Одним из факторов, негативно влияющих на уровень распространения</w:t>
      </w:r>
    </w:p>
    <w:p w:rsidR="00155BD4" w:rsidRDefault="00155BD4" w:rsidP="001D619A">
      <w:pPr>
        <w:pStyle w:val="a4"/>
        <w:shd w:val="clear" w:color="auto" w:fill="auto"/>
        <w:tabs>
          <w:tab w:val="center" w:leader="underscore" w:pos="5756"/>
          <w:tab w:val="right" w:pos="7743"/>
          <w:tab w:val="right" w:pos="9370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цифровых технологий в Торбеевском муниципальном районе</w:t>
      </w:r>
      <w:r>
        <w:rPr>
          <w:rStyle w:val="32pt"/>
          <w:color w:val="000000"/>
          <w:spacing w:val="-1"/>
          <w:sz w:val="26"/>
          <w:szCs w:val="26"/>
        </w:rPr>
        <w:tab/>
      </w:r>
      <w:r w:rsidR="001D619A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Республики</w:t>
      </w:r>
      <w:r w:rsidR="001D619A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Мордовия, как и в целом по Республике Мордовия, является недостаточный уровень финансирования мероприятий по информатизации и цифровизации.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Сильная зависимость от импорта элементов ИКТ-инфраструктуры (компьютеры, комплектующие, телекоммуникационное оборудование, мобильные терминалы, программное обеспечение).</w:t>
      </w:r>
    </w:p>
    <w:p w:rsidR="00155BD4" w:rsidRDefault="00155BD4" w:rsidP="001D619A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</w:t>
      </w:r>
      <w:r w:rsidR="001D619A">
        <w:rPr>
          <w:rStyle w:val="32pt"/>
          <w:color w:val="000000"/>
          <w:spacing w:val="-1"/>
          <w:sz w:val="26"/>
          <w:szCs w:val="26"/>
        </w:rPr>
        <w:t>ой и достоверной информации</w:t>
      </w:r>
      <w:r w:rsidR="001D619A">
        <w:rPr>
          <w:rStyle w:val="32pt"/>
          <w:color w:val="000000"/>
          <w:spacing w:val="-1"/>
          <w:sz w:val="26"/>
          <w:szCs w:val="26"/>
        </w:rPr>
        <w:tab/>
        <w:t xml:space="preserve">об </w:t>
      </w:r>
      <w:r>
        <w:rPr>
          <w:rStyle w:val="32pt"/>
          <w:color w:val="000000"/>
          <w:spacing w:val="-1"/>
          <w:sz w:val="26"/>
          <w:szCs w:val="26"/>
        </w:rPr>
        <w:t>используемой информационно-коммуникационной</w:t>
      </w:r>
      <w:r w:rsidR="001D619A" w:rsidRPr="001D619A">
        <w:rPr>
          <w:rStyle w:val="32pt"/>
          <w:color w:val="000000"/>
          <w:spacing w:val="-1"/>
          <w:sz w:val="26"/>
          <w:szCs w:val="26"/>
        </w:rPr>
        <w:t xml:space="preserve"> </w:t>
      </w:r>
      <w:r w:rsidR="001D619A">
        <w:rPr>
          <w:rStyle w:val="32pt"/>
          <w:color w:val="000000"/>
          <w:spacing w:val="-1"/>
          <w:sz w:val="26"/>
          <w:szCs w:val="26"/>
        </w:rPr>
        <w:t>инфраструктуре.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lastRenderedPageBreak/>
        <w:t>Отсутствие единой политики формирования информационных ресурсов для всех субъектов отношений, действующих в сфере государственного и муниципального управления.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Развитию цифровой экономики сегодня препятствуют определенные риски, прежде всего: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сохранность цифровых данных пользователя, а также проблема обеспечения доверия граждан к цифровой среде;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риски, связанные с тенденциями к построению сложных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Проблемы, препятствующие цифровой трансформации в целях повышения качества жизни граждан, развития экономической, социально- политической, культурной и духовной сфер жизни общества, совершенствования системы принятия управленческих решений, носят комплексный характер. Их устранение требует значительных ресурсов и скоординированного проведения организационных изменений и действий.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На решение данных проблем направлена Программа.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Программа направлена на создание экосистемы цифровой экономики, в которой данные в цифровой форме являются ключевым фактором производства во всех сферах социально-экономической деятельности в целях обеспечения эффективного взаимодействия бизнеса, научно</w:t>
      </w:r>
      <w:r>
        <w:rPr>
          <w:rStyle w:val="32pt"/>
          <w:color w:val="000000"/>
          <w:spacing w:val="-1"/>
          <w:sz w:val="26"/>
          <w:szCs w:val="26"/>
        </w:rPr>
        <w:softHyphen/>
        <w:t>образовательного общества, государства и граждан.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4124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Администрация Торбеевского муниципального района Республики</w:t>
      </w:r>
    </w:p>
    <w:p w:rsidR="00E115B3" w:rsidRDefault="00155BD4" w:rsidP="001D619A">
      <w:pPr>
        <w:pStyle w:val="a4"/>
        <w:shd w:val="clear" w:color="auto" w:fill="auto"/>
        <w:tabs>
          <w:tab w:val="left" w:leader="underscore" w:pos="9385"/>
        </w:tabs>
        <w:spacing w:before="0" w:after="0" w:line="360" w:lineRule="auto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>Мордовия проводит последовательную</w:t>
      </w:r>
      <w:r w:rsidR="001D619A">
        <w:rPr>
          <w:rStyle w:val="32pt"/>
          <w:color w:val="000000"/>
          <w:spacing w:val="-1"/>
          <w:sz w:val="26"/>
          <w:szCs w:val="26"/>
        </w:rPr>
        <w:t xml:space="preserve"> политику построения инфраструктуры и институтов использования возможностей информационных технологий, а также активно координирует</w:t>
      </w:r>
      <w:r w:rsidR="001D619A" w:rsidRPr="001D619A">
        <w:rPr>
          <w:rStyle w:val="32pt"/>
          <w:color w:val="000000"/>
          <w:spacing w:val="-1"/>
          <w:sz w:val="26"/>
          <w:szCs w:val="26"/>
        </w:rPr>
        <w:t xml:space="preserve"> </w:t>
      </w:r>
      <w:r w:rsidR="001D619A">
        <w:rPr>
          <w:rStyle w:val="32pt"/>
          <w:color w:val="000000"/>
          <w:spacing w:val="-1"/>
          <w:sz w:val="26"/>
          <w:szCs w:val="26"/>
        </w:rPr>
        <w:t xml:space="preserve">построение элементов цифровой экономики на территории </w:t>
      </w:r>
    </w:p>
    <w:p w:rsidR="00E115B3" w:rsidRPr="001D619A" w:rsidRDefault="001D619A" w:rsidP="00E115B3">
      <w:pPr>
        <w:pStyle w:val="a4"/>
        <w:shd w:val="clear" w:color="auto" w:fill="auto"/>
        <w:spacing w:before="0" w:line="360" w:lineRule="auto"/>
        <w:ind w:left="20" w:right="40"/>
        <w:sectPr w:rsidR="00E115B3" w:rsidRPr="001D619A" w:rsidSect="00E115B3">
          <w:pgSz w:w="11906" w:h="16838"/>
          <w:pgMar w:top="709" w:right="850" w:bottom="993" w:left="1701" w:header="0" w:footer="3" w:gutter="0"/>
          <w:cols w:space="720"/>
          <w:noEndnote/>
          <w:docGrid w:linePitch="360"/>
        </w:sectPr>
      </w:pPr>
      <w:r>
        <w:rPr>
          <w:rStyle w:val="32pt"/>
          <w:color w:val="000000"/>
          <w:spacing w:val="-1"/>
          <w:sz w:val="26"/>
          <w:szCs w:val="26"/>
        </w:rPr>
        <w:t>Торбеевского</w:t>
      </w:r>
      <w:r w:rsidR="00E115B3" w:rsidRPr="00E115B3">
        <w:rPr>
          <w:rStyle w:val="32pt"/>
          <w:color w:val="000000"/>
          <w:spacing w:val="-1"/>
          <w:sz w:val="26"/>
          <w:szCs w:val="26"/>
        </w:rPr>
        <w:t xml:space="preserve"> </w:t>
      </w:r>
      <w:r w:rsidR="00E115B3">
        <w:rPr>
          <w:rStyle w:val="32pt"/>
          <w:color w:val="000000"/>
          <w:spacing w:val="-1"/>
          <w:sz w:val="26"/>
          <w:szCs w:val="26"/>
        </w:rPr>
        <w:t>муниципального района</w:t>
      </w:r>
      <w:r w:rsidR="00E115B3" w:rsidRPr="00E115B3">
        <w:rPr>
          <w:rStyle w:val="32pt"/>
          <w:color w:val="000000"/>
          <w:spacing w:val="-1"/>
          <w:sz w:val="26"/>
          <w:szCs w:val="26"/>
        </w:rPr>
        <w:t xml:space="preserve"> </w:t>
      </w:r>
      <w:r w:rsidR="00E115B3">
        <w:rPr>
          <w:rStyle w:val="32pt"/>
          <w:color w:val="000000"/>
          <w:spacing w:val="-1"/>
          <w:sz w:val="26"/>
          <w:szCs w:val="26"/>
        </w:rPr>
        <w:t>Республики Мордовия с участием государственных и муниципальных органов власти и бизнеса</w:t>
      </w:r>
    </w:p>
    <w:p w:rsidR="00E115B3" w:rsidRPr="0004128D" w:rsidRDefault="0004128D" w:rsidP="0004128D">
      <w:pPr>
        <w:pStyle w:val="40"/>
        <w:shd w:val="clear" w:color="auto" w:fill="auto"/>
        <w:spacing w:before="100" w:beforeAutospacing="1" w:line="360" w:lineRule="auto"/>
        <w:ind w:right="40" w:firstLine="709"/>
        <w:jc w:val="center"/>
        <w:rPr>
          <w:bCs w:val="0"/>
          <w:color w:val="000000"/>
          <w:shd w:val="clear" w:color="auto" w:fill="FFFFFF"/>
        </w:rPr>
      </w:pPr>
      <w:r w:rsidRPr="0004128D">
        <w:rPr>
          <w:rStyle w:val="4"/>
          <w:color w:val="000000"/>
        </w:rPr>
        <w:lastRenderedPageBreak/>
        <w:t>РАЗДЕЛ 2. ПРИОРИТЕТЫ РЕАЛИЗУЕМОЙ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Pr="0004128D">
        <w:t xml:space="preserve"> </w:t>
      </w:r>
      <w:r w:rsidRPr="0004128D">
        <w:rPr>
          <w:rStyle w:val="4"/>
          <w:color w:val="000000"/>
        </w:rPr>
        <w:t>ПРОГРАММЫ</w:t>
      </w:r>
    </w:p>
    <w:p w:rsidR="00155BD4" w:rsidRDefault="00155BD4" w:rsidP="00E115B3">
      <w:pPr>
        <w:pStyle w:val="a4"/>
        <w:shd w:val="clear" w:color="auto" w:fill="auto"/>
        <w:tabs>
          <w:tab w:val="left" w:leader="underscore" w:pos="9385"/>
        </w:tabs>
        <w:spacing w:before="100" w:beforeAutospacing="1" w:after="0" w:line="360" w:lineRule="auto"/>
        <w:ind w:left="740"/>
      </w:pPr>
      <w:r>
        <w:rPr>
          <w:rStyle w:val="32pt"/>
          <w:color w:val="000000"/>
          <w:spacing w:val="-1"/>
          <w:sz w:val="26"/>
          <w:szCs w:val="26"/>
        </w:rPr>
        <w:t>Приоритеты политики в сфере цифровой трансформации Торбеевского</w:t>
      </w:r>
    </w:p>
    <w:p w:rsidR="00242685" w:rsidRDefault="00155BD4" w:rsidP="00242685">
      <w:pPr>
        <w:pStyle w:val="a4"/>
        <w:shd w:val="clear" w:color="auto" w:fill="auto"/>
        <w:spacing w:before="0" w:after="0" w:line="360" w:lineRule="auto"/>
        <w:ind w:left="20" w:right="40"/>
      </w:pPr>
      <w:r>
        <w:rPr>
          <w:rStyle w:val="32pt"/>
          <w:color w:val="000000"/>
          <w:spacing w:val="-1"/>
          <w:sz w:val="26"/>
          <w:szCs w:val="26"/>
        </w:rPr>
        <w:t>муниципального района Республики Мордовия определены Стратегией развития информационного общества в Российской Федерации на 2017 - 2030 годы, утвержденной Указом Президента Российской Федерации от 9 мая 2017 г. № 203, национальной программой «Цифровая экономика Российской Федерации», утвержденной протоколом президиума Совета при Президенте Российской Федерации по стратегическому развитию и национальным проектам от 24 декабря 2018 г. № 16, федеральными проектами «Нормативное регулирование цифровой среды», «Кадры для цифровой экономики», «Информационная инфраструктура», «Информационная безопасность», «Цифровое государственное управление» и «Цифровые технологии», утвержденными протоколом заседания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27 декабря 2018 г. № 6, Стратегией социально</w:t>
      </w:r>
      <w:r w:rsidR="00E115B3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- экономического развития Республики Мордовия до 2025 года, утвержденной Законом Республики Мордовия от 1 октября 2008 г. № 94-3, региональными проектами Республики Мордовия, направленными на реализацию федеральных проектов национальной программы «Цифровая экономика Российской Федерации», утвержденными Главой Республики Мордовия 13 декабря 2018 г</w:t>
      </w:r>
      <w:r w:rsidR="00242685">
        <w:rPr>
          <w:rStyle w:val="32pt"/>
          <w:color w:val="000000"/>
          <w:spacing w:val="-1"/>
          <w:sz w:val="26"/>
          <w:szCs w:val="26"/>
        </w:rPr>
        <w:t>.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3" w:right="40" w:firstLine="709"/>
      </w:pPr>
      <w:r>
        <w:rPr>
          <w:rStyle w:val="32pt"/>
          <w:color w:val="000000"/>
          <w:spacing w:val="-1"/>
          <w:sz w:val="26"/>
          <w:szCs w:val="26"/>
        </w:rPr>
        <w:t>В соответствии с указанными документами приоритетными</w:t>
      </w:r>
      <w: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направлениями развития цифровой экономики в Торбеевском муниципальном районе Республики Мордовия являются: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формирование новой технологической основы для развития экономики и социальной сферы;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формирование современной информационно-телекоммуникационной инфраструктуры, предоставление на ее основе качественных муниципальных</w:t>
      </w:r>
    </w:p>
    <w:p w:rsidR="00155BD4" w:rsidRDefault="00155BD4" w:rsidP="004B2773">
      <w:pPr>
        <w:spacing w:line="360" w:lineRule="auto"/>
        <w:jc w:val="both"/>
        <w:rPr>
          <w:color w:val="auto"/>
          <w:sz w:val="2"/>
          <w:szCs w:val="2"/>
        </w:rPr>
        <w:sectPr w:rsidR="00155BD4" w:rsidSect="00155BD4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lastRenderedPageBreak/>
        <w:t>услуг;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>повышение эффективности муниципального управления и местного самоуправления, взаимодействия гражданского общества и коммерческих организаций с органами местного самоуправления, качества и оперативности предоставления муниципальных услуг;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>повышение безопасности жизнедеятельности и информационной безопасности;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подготовка квалифицированных кадров для цифрового развития</w:t>
      </w:r>
    </w:p>
    <w:p w:rsidR="00155BD4" w:rsidRPr="00116988" w:rsidRDefault="00155BD4" w:rsidP="00242685">
      <w:pPr>
        <w:pStyle w:val="a4"/>
        <w:shd w:val="clear" w:color="auto" w:fill="auto"/>
        <w:tabs>
          <w:tab w:val="right" w:leader="underscore" w:pos="3519"/>
          <w:tab w:val="left" w:pos="3759"/>
        </w:tabs>
        <w:spacing w:before="0" w:after="0" w:line="360" w:lineRule="auto"/>
        <w:ind w:left="20"/>
        <w:rPr>
          <w:color w:val="000000"/>
        </w:rPr>
      </w:pPr>
      <w:r>
        <w:rPr>
          <w:rStyle w:val="32pt"/>
          <w:color w:val="000000"/>
          <w:spacing w:val="-1"/>
          <w:sz w:val="26"/>
          <w:szCs w:val="26"/>
        </w:rPr>
        <w:t>Торбеевского муниципального</w:t>
      </w:r>
      <w:r>
        <w:rPr>
          <w:rStyle w:val="32pt"/>
          <w:color w:val="000000"/>
          <w:spacing w:val="-1"/>
          <w:sz w:val="26"/>
          <w:szCs w:val="26"/>
        </w:rPr>
        <w:tab/>
        <w:t xml:space="preserve"> района Республики Мордовия, обладающих необходимыми компетенциями;</w:t>
      </w:r>
    </w:p>
    <w:p w:rsidR="00155BD4" w:rsidRDefault="00155BD4" w:rsidP="00242685">
      <w:pPr>
        <w:pStyle w:val="a4"/>
        <w:shd w:val="clear" w:color="auto" w:fill="auto"/>
        <w:tabs>
          <w:tab w:val="left" w:leader="underscore" w:pos="9382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повышение цифровой грамотности населения Торбеевского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муниципального района Республики Мордовия.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 w:right="280" w:firstLine="720"/>
      </w:pPr>
      <w:r>
        <w:rPr>
          <w:rStyle w:val="32pt"/>
          <w:color w:val="000000"/>
          <w:spacing w:val="-1"/>
          <w:sz w:val="26"/>
          <w:szCs w:val="26"/>
        </w:rPr>
        <w:t>В свете реализации приоритетных направлений государственной политики основными целями настоящей Программы являются:</w:t>
      </w:r>
    </w:p>
    <w:p w:rsidR="00155BD4" w:rsidRDefault="00155BD4" w:rsidP="0024268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повышение качества жизни населения за счет формирования экосистемы цифровой экономики;</w:t>
      </w:r>
    </w:p>
    <w:p w:rsidR="00155BD4" w:rsidRDefault="00155BD4" w:rsidP="0024268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обеспечения доступности и повышение качества предоставления муниципальных услуг;</w:t>
      </w:r>
    </w:p>
    <w:p w:rsidR="00155BD4" w:rsidRDefault="00155BD4" w:rsidP="0024268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повышение эффективности системы муниципального управления;</w:t>
      </w:r>
    </w:p>
    <w:p w:rsidR="00155BD4" w:rsidRDefault="00155BD4" w:rsidP="0024268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достижение состояния защищенности личности, общества и органов местного самоуправления от внутренних и внешних информационных угроз;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обеспечение ускоренного внедрения цифровых технологий в</w:t>
      </w:r>
    </w:p>
    <w:p w:rsidR="00155BD4" w:rsidRDefault="00155BD4" w:rsidP="00242685">
      <w:pPr>
        <w:pStyle w:val="a4"/>
        <w:shd w:val="clear" w:color="auto" w:fill="auto"/>
        <w:tabs>
          <w:tab w:val="left" w:leader="underscore" w:pos="6198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экономике и социальной сфере Торбеевского муниципального района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Республики Мордовия.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Для достижения целей Программы необходимо решение следующих</w:t>
      </w:r>
    </w:p>
    <w:p w:rsidR="00155BD4" w:rsidRDefault="00155BD4" w:rsidP="00242685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задач:</w:t>
      </w:r>
    </w:p>
    <w:p w:rsidR="00155BD4" w:rsidRDefault="00155BD4" w:rsidP="0024268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принятие мер, направленных на стимулирование экономической деятельности, связанной с использованием современных технологий, сбором и использованием данных;</w:t>
      </w:r>
    </w:p>
    <w:p w:rsidR="00155BD4" w:rsidRDefault="00155BD4" w:rsidP="00242685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создание методической основы для развития компетенций в области регулирования цифровой экономики;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создание ключевых условий для подготовки кадров цифровой </w:t>
      </w:r>
      <w:r>
        <w:rPr>
          <w:rStyle w:val="32pt"/>
          <w:color w:val="000000"/>
          <w:spacing w:val="-1"/>
          <w:sz w:val="26"/>
          <w:szCs w:val="26"/>
        </w:rPr>
        <w:lastRenderedPageBreak/>
        <w:t>экономики;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внедрение цифровых платформ работы с данными для обеспечения потребностей власти, бизнеса и граждан;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56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создание эффективной системы сбора, обработки, хранения и предоставления потребителям пространственных данных, обеспечивающий потребности муниципалитета, бизнеса и граждан в актуальной и достоверной информации о пространственных объектах;</w:t>
      </w:r>
    </w:p>
    <w:p w:rsidR="00155BD4" w:rsidRDefault="00155BD4" w:rsidP="004B277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обеспечение мониторинга и анализа социально-экономических,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9382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общественно-политических и чрезвычайных ситуаций в Торбеевском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560"/>
      </w:pPr>
      <w:r>
        <w:rPr>
          <w:rStyle w:val="32pt"/>
          <w:color w:val="000000"/>
          <w:spacing w:val="-1"/>
          <w:sz w:val="26"/>
          <w:szCs w:val="26"/>
        </w:rPr>
        <w:t>муниципальном районе Республики Мордовия на основе современных информационных технологий;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t>внедрение цифровых технологий и платформенных решений в ключевых</w:t>
      </w:r>
    </w:p>
    <w:p w:rsidR="00155BD4" w:rsidRDefault="00155BD4" w:rsidP="004B2773">
      <w:pPr>
        <w:pStyle w:val="a4"/>
        <w:shd w:val="clear" w:color="auto" w:fill="auto"/>
        <w:tabs>
          <w:tab w:val="right" w:leader="underscore" w:pos="9630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отраслях экономики и социальной сферы Торбеевского муниципального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района Республики Мордовия.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560" w:firstLine="700"/>
      </w:pPr>
      <w:r>
        <w:rPr>
          <w:rStyle w:val="32pt"/>
          <w:color w:val="000000"/>
          <w:spacing w:val="-1"/>
          <w:sz w:val="26"/>
          <w:szCs w:val="26"/>
        </w:rPr>
        <w:t>Масштабность и функциональная неоднородность поставленных в рамках Программы задач требует дифференцированного подхода к их решению. В связи с этим в Программу включены: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720" w:right="280"/>
      </w:pPr>
      <w:r>
        <w:rPr>
          <w:rStyle w:val="32pt"/>
          <w:color w:val="000000"/>
          <w:spacing w:val="-1"/>
          <w:sz w:val="26"/>
          <w:szCs w:val="26"/>
        </w:rPr>
        <w:t>подпрограмма 1 «Информационная инфраструктура»; подпрограмма 2 «Цифровое муниципальное управление»; подпрограмма 3 «Кадры для цифровой экономики»; подпрограмма 4 «Информационная безопасность».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560" w:firstLine="700"/>
      </w:pPr>
      <w:r>
        <w:rPr>
          <w:rStyle w:val="32pt"/>
          <w:color w:val="000000"/>
          <w:spacing w:val="-1"/>
          <w:sz w:val="26"/>
          <w:szCs w:val="26"/>
        </w:rPr>
        <w:t>Каждая подпрограмма предназначена для решения соответствующих задач Программы, которая в рамках подпрограммы рассматривается в качестве цели. Подпрограмма включает комплекс взаимосвязанных мероприятий, необходимых для достижения поставленной цели.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Основными целевыми индикаторами, характеризующими результаты реализации Программы, являются:</w:t>
      </w:r>
    </w:p>
    <w:p w:rsidR="00155BD4" w:rsidRDefault="00155BD4" w:rsidP="00F37233">
      <w:pPr>
        <w:pStyle w:val="a4"/>
        <w:shd w:val="clear" w:color="auto" w:fill="auto"/>
        <w:tabs>
          <w:tab w:val="left" w:pos="9355"/>
        </w:tabs>
        <w:spacing w:before="0" w:after="0" w:line="360" w:lineRule="auto"/>
        <w:ind w:left="20" w:right="-1" w:firstLine="700"/>
      </w:pPr>
      <w:r>
        <w:rPr>
          <w:rStyle w:val="32pt"/>
          <w:color w:val="000000"/>
          <w:spacing w:val="-1"/>
          <w:sz w:val="26"/>
          <w:szCs w:val="26"/>
        </w:rPr>
        <w:t>доля домохозяйств, имеющих широкополосный доступ к сети «Интернет», %</w:t>
      </w:r>
      <w:r w:rsidR="00F37233">
        <w:rPr>
          <w:rStyle w:val="32pt"/>
          <w:color w:val="000000"/>
          <w:spacing w:val="-1"/>
          <w:sz w:val="26"/>
          <w:szCs w:val="26"/>
        </w:rPr>
        <w:t>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доля социально-значимых объектов, имеющих возможность подключения к широкополосному доступу к сети «Интернет», %;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уровень удовлетворенности граждан качеством предоставления муниципальных услуг, %;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560" w:firstLine="700"/>
      </w:pPr>
      <w:r>
        <w:rPr>
          <w:rStyle w:val="32pt"/>
          <w:color w:val="000000"/>
          <w:spacing w:val="-1"/>
          <w:sz w:val="26"/>
          <w:szCs w:val="26"/>
        </w:rPr>
        <w:t xml:space="preserve">доля внутриведомственного и межведомственного юридически значимого электронного документооборота муниципальных органов и </w:t>
      </w:r>
      <w:r>
        <w:rPr>
          <w:rStyle w:val="32pt"/>
          <w:color w:val="000000"/>
          <w:spacing w:val="-1"/>
          <w:sz w:val="26"/>
          <w:szCs w:val="26"/>
        </w:rPr>
        <w:lastRenderedPageBreak/>
        <w:t>муниципальных учреждений с долей государственного участия более 50 %, с применением электронной подписи, %;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доля населения, обладающего ключевыми компетенциями цифровой экономики, %;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560" w:firstLine="700"/>
      </w:pPr>
      <w:r>
        <w:rPr>
          <w:rStyle w:val="32pt"/>
          <w:color w:val="000000"/>
          <w:spacing w:val="-1"/>
          <w:sz w:val="26"/>
          <w:szCs w:val="26"/>
        </w:rPr>
        <w:t>доля органов местного самоуправления и муниципальных организаций в которых внедрены нормативно-правовые документы, регламентирующие порядок создания и функционирования системы информационной безопасности, %.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Перечень целевых показателей (индикаторов) Программы определялся на основе следующих принципов: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охват наиболее значимых мероприятий Программы; наблюдаемость и неизменность методологии расчета значений показателей в течение всего срока реализации Программы;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80" w:firstLine="700"/>
      </w:pPr>
      <w:r>
        <w:rPr>
          <w:rStyle w:val="32pt"/>
          <w:color w:val="000000"/>
          <w:spacing w:val="-1"/>
          <w:sz w:val="26"/>
          <w:szCs w:val="26"/>
        </w:rPr>
        <w:t>регулярность формирования отчетных данных (1 раз в год); применение общепринятых определений, методик расчета и единиц измерения;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t>наличие объективных источников информации;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Значения данных индикаторов представляют краткую обобщенную характеристику сферы реализации Программы и являются зна</w:t>
      </w:r>
      <w:r w:rsidRPr="00F37233">
        <w:rPr>
          <w:color w:val="000000"/>
        </w:rPr>
        <w:t>чим</w:t>
      </w:r>
      <w:r>
        <w:rPr>
          <w:rStyle w:val="32pt"/>
          <w:color w:val="000000"/>
          <w:spacing w:val="-1"/>
          <w:sz w:val="26"/>
          <w:szCs w:val="26"/>
        </w:rPr>
        <w:t>ыми не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6082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только для специалистов, но и для Торбеевского муниципального района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Республики Мордовия в целом.</w:t>
      </w:r>
    </w:p>
    <w:p w:rsidR="00155BD4" w:rsidRDefault="00155BD4" w:rsidP="00F3723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Перечень целевых индикаторов Программы носит открытый характер и предусматривает возможность корректировки в случаях изменения приоритетов государственной политики, появления новых социально- экономических обстоятельств, оказывающих существенное влияние на</w:t>
      </w:r>
      <w:r w:rsidR="00F37233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социально-экономическую ситуацию Торбеевского муниципального района</w:t>
      </w:r>
      <w:r w:rsidR="00F37233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Республики Мордовия.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Перечень целевых показателей (индикаторов) Программы и их значения представлены в приложении 1.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 итогам реализации Программы ожидается достижение следующих результатов: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обеспечен широкополосный доступ к сети Интернет для всех социально-значимых организаций Республики Мордовия;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построены новые объекты и сооружения связи в населенных пунктах с наибольшей потребностью в услугах связи;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6082"/>
        </w:tabs>
        <w:spacing w:before="0" w:after="0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lastRenderedPageBreak/>
        <w:t>оказано содействие жителям Торбеевского муниципального района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/>
      </w:pPr>
      <w:r>
        <w:rPr>
          <w:rStyle w:val="32pt"/>
          <w:color w:val="000000"/>
          <w:spacing w:val="-1"/>
          <w:sz w:val="26"/>
          <w:szCs w:val="26"/>
        </w:rPr>
        <w:t>Республики Мордовия в повышении цифровой грамотности;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реализован удобный и универсальный механизм для получения гражданами муниципальных услуг;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обеспечена возможность получения результатов предоставления приоритетных массовых социально значимых муниципальных услуг без посещения МФЦ или органов, предоставляющих услуги;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t>обеспечена цифровизация ключевых отраслей экономики и социальной</w:t>
      </w:r>
    </w:p>
    <w:p w:rsidR="00155BD4" w:rsidRDefault="00155BD4" w:rsidP="004B2773">
      <w:pPr>
        <w:pStyle w:val="a4"/>
        <w:shd w:val="clear" w:color="auto" w:fill="auto"/>
        <w:tabs>
          <w:tab w:val="left" w:leader="underscore" w:pos="2511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сферы Торбеевского муниципального района Республики Мордовия.</w:t>
      </w:r>
    </w:p>
    <w:p w:rsidR="00155BD4" w:rsidRDefault="00155BD4" w:rsidP="004B2773">
      <w:pPr>
        <w:pStyle w:val="a4"/>
        <w:shd w:val="clear" w:color="auto" w:fill="auto"/>
        <w:spacing w:before="0" w:after="346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t>Программа реализуется в 20</w:t>
      </w:r>
      <w:r w:rsidR="00B1706F">
        <w:rPr>
          <w:rStyle w:val="32pt"/>
          <w:color w:val="000000"/>
          <w:spacing w:val="-1"/>
          <w:sz w:val="26"/>
          <w:szCs w:val="26"/>
        </w:rPr>
        <w:t>19-2025</w:t>
      </w:r>
      <w:r>
        <w:rPr>
          <w:rStyle w:val="32pt"/>
          <w:color w:val="000000"/>
          <w:spacing w:val="-1"/>
          <w:sz w:val="26"/>
          <w:szCs w:val="26"/>
        </w:rPr>
        <w:t xml:space="preserve"> годах без разделения на этапы.</w:t>
      </w:r>
    </w:p>
    <w:p w:rsidR="00155BD4" w:rsidRPr="0004128D" w:rsidRDefault="0004128D" w:rsidP="0004128D">
      <w:pPr>
        <w:pStyle w:val="24"/>
        <w:shd w:val="clear" w:color="auto" w:fill="auto"/>
        <w:spacing w:before="0" w:after="296" w:line="360" w:lineRule="auto"/>
        <w:outlineLvl w:val="9"/>
      </w:pPr>
      <w:bookmarkStart w:id="2" w:name="bookmark2"/>
      <w:r w:rsidRPr="0004128D">
        <w:rPr>
          <w:rStyle w:val="23"/>
          <w:color w:val="000000"/>
        </w:rPr>
        <w:t>РАЗДЕЛ 3. ОБОБЩЕННАЯ ХАРАКТЕРИСТИКА ОСНОВНЫХ МЕРОПРИЯТИЙ ПРОГРАММЫ</w:t>
      </w:r>
      <w:bookmarkEnd w:id="2"/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Подпрограммы и включенные в них мероприятия представляют в совокупности комплекс взаимосвязанных мер, направленных на решение наиболее важных текущих и перспективных задач, обеспечивающих достижение целей Программы.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Подпрограммой 1 «Информационная инфраструктура» предусмотрена реализация следующих основных мероприятий:</w:t>
      </w:r>
    </w:p>
    <w:p w:rsidR="00155BD4" w:rsidRDefault="00F37233" w:rsidP="00F37233">
      <w:pPr>
        <w:pStyle w:val="a4"/>
        <w:shd w:val="clear" w:color="auto" w:fill="auto"/>
        <w:tabs>
          <w:tab w:val="right" w:leader="underscore" w:pos="9375"/>
        </w:tabs>
        <w:spacing w:before="0" w:after="0" w:line="360" w:lineRule="auto"/>
        <w:ind w:right="23" w:firstLine="709"/>
      </w:pPr>
      <w:r>
        <w:rPr>
          <w:rStyle w:val="32pt"/>
          <w:color w:val="000000"/>
          <w:spacing w:val="-1"/>
          <w:sz w:val="26"/>
          <w:szCs w:val="26"/>
        </w:rPr>
        <w:t xml:space="preserve">содействие устранению цифрового неравенства, подключению у сети Интернет общественно значимых объектов Торбеевского муниципального </w:t>
      </w:r>
      <w:r w:rsidR="00155BD4">
        <w:rPr>
          <w:rStyle w:val="32pt"/>
          <w:color w:val="000000"/>
          <w:spacing w:val="-1"/>
          <w:sz w:val="26"/>
          <w:szCs w:val="26"/>
        </w:rPr>
        <w:t>района Республики Мордовия (медицинских, образовательных, культурных, спортивных и иных организаций);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 xml:space="preserve">подключение органов местного самоуправления Республике Мордовия к инфраструктуре российского государственного сегмента сети «Интернет» (сеть </w:t>
      </w:r>
      <w:r>
        <w:rPr>
          <w:rStyle w:val="32pt"/>
          <w:color w:val="000000"/>
          <w:spacing w:val="-1"/>
          <w:sz w:val="26"/>
          <w:szCs w:val="26"/>
          <w:lang w:val="en-US" w:eastAsia="en-US"/>
        </w:rPr>
        <w:t>RSNet</w:t>
      </w:r>
      <w:r w:rsidRPr="00647E1C">
        <w:rPr>
          <w:rStyle w:val="32pt"/>
          <w:color w:val="000000"/>
          <w:spacing w:val="-1"/>
          <w:sz w:val="26"/>
          <w:szCs w:val="26"/>
          <w:lang w:eastAsia="en-US"/>
        </w:rPr>
        <w:t>).</w:t>
      </w:r>
    </w:p>
    <w:p w:rsidR="00F37233" w:rsidRDefault="00F37233" w:rsidP="004B2773">
      <w:pPr>
        <w:pStyle w:val="a4"/>
        <w:shd w:val="clear" w:color="auto" w:fill="auto"/>
        <w:spacing w:before="0" w:after="0" w:line="360" w:lineRule="auto"/>
        <w:ind w:left="20" w:right="20" w:firstLine="700"/>
        <w:rPr>
          <w:rStyle w:val="32pt"/>
          <w:color w:val="000000"/>
          <w:spacing w:val="-1"/>
          <w:sz w:val="26"/>
          <w:szCs w:val="26"/>
        </w:rPr>
      </w:pP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Подпрограммой 2 «Цифровое муниципальное управление» предусмотрена реализация следующих основных мероприятий: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lastRenderedPageBreak/>
        <w:t>переход на предоставление результатов услуг и сервисов без посещения МФЦ или органов, предоставляющих услуги;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вывод массовых социально-значимых муниципальных услуг и сервисов, предоставляемых исключительно в цифровом виде, без необходимости личного посещения муниципальных органов и иных организаций, на цифровую платформу предоставления государственных (муниципальных) услуг и сервисов (при необходимости);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внедрение межведомственного юридически значимого электронного документооборота (ЮЗЭДО) с применением электронной подписи, базирующегося на единых инфраструктурных, технологических и методологических решениях;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оснащение органов местного самоуправления типовым автоматизированным рабочим местом;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выполнение работ по обеспечению возможности цифровой обратной связи с гражданами и организациями в отношении массовых муниципальных услуг, функций и сервисов;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организация проведения социальных опросов с целью выявления удовлетворенности граждан предоставлением муниципальных услуг.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Подпрограмма 3 «Кадры для цифровой экономики» предусмотрена реализация следующих основных мероприятий: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t>проведение ранней профориентации школьников;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поддержка развития талантливых школьников и студентов в области математики, информатики, технологий цифровой экономики; реализация образовательных проектов;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доработка и обновление образовательных программ, в учебных заведениях в соответствии с требованиями к ключевым компетенциям цифровой экономики;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00"/>
      </w:pPr>
      <w:r>
        <w:rPr>
          <w:rStyle w:val="32pt"/>
          <w:color w:val="000000"/>
          <w:spacing w:val="-1"/>
          <w:sz w:val="26"/>
          <w:szCs w:val="26"/>
        </w:rPr>
        <w:t>повышение квалификации, переподготовка педагогов в соответствии с требованиями к ключевым компетенциям цифровой экономики;</w:t>
      </w:r>
    </w:p>
    <w:p w:rsidR="00155BD4" w:rsidRDefault="00155BD4" w:rsidP="004B2773">
      <w:pPr>
        <w:pStyle w:val="a4"/>
        <w:shd w:val="clear" w:color="auto" w:fill="auto"/>
        <w:tabs>
          <w:tab w:val="center" w:leader="underscore" w:pos="7272"/>
          <w:tab w:val="right" w:pos="9374"/>
        </w:tabs>
        <w:spacing w:before="0" w:after="0" w:line="360" w:lineRule="auto"/>
        <w:ind w:left="20" w:firstLine="700"/>
      </w:pPr>
      <w:r>
        <w:rPr>
          <w:rStyle w:val="32pt"/>
          <w:color w:val="000000"/>
          <w:spacing w:val="-1"/>
          <w:sz w:val="26"/>
          <w:szCs w:val="26"/>
        </w:rPr>
        <w:t>оказание содействия жителям Торбеевског</w:t>
      </w:r>
      <w:r w:rsidR="00F37233">
        <w:rPr>
          <w:rStyle w:val="32pt"/>
          <w:color w:val="000000"/>
          <w:spacing w:val="-1"/>
          <w:sz w:val="26"/>
          <w:szCs w:val="26"/>
        </w:rPr>
        <w:t>о</w:t>
      </w:r>
      <w:r>
        <w:rPr>
          <w:rStyle w:val="32pt"/>
          <w:color w:val="000000"/>
          <w:spacing w:val="-1"/>
          <w:sz w:val="26"/>
          <w:szCs w:val="26"/>
        </w:rPr>
        <w:t xml:space="preserve"> муниципального района</w:t>
      </w:r>
    </w:p>
    <w:p w:rsidR="0004128D" w:rsidRDefault="00155BD4" w:rsidP="0004128D">
      <w:pPr>
        <w:pStyle w:val="a4"/>
        <w:shd w:val="clear" w:color="auto" w:fill="auto"/>
        <w:spacing w:before="0" w:after="0" w:line="360" w:lineRule="auto"/>
        <w:ind w:left="20" w:right="20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>Республики Мордовия в освоении цифровой грамотности и компетенций цифровой экономики.</w:t>
      </w:r>
    </w:p>
    <w:p w:rsidR="00155BD4" w:rsidRDefault="0004128D" w:rsidP="0004128D">
      <w:pPr>
        <w:pStyle w:val="a4"/>
        <w:shd w:val="clear" w:color="auto" w:fill="auto"/>
        <w:spacing w:before="0" w:after="0" w:line="360" w:lineRule="auto"/>
        <w:ind w:left="20" w:right="20"/>
      </w:pPr>
      <w:r>
        <w:rPr>
          <w:rStyle w:val="32pt"/>
          <w:color w:val="000000"/>
          <w:spacing w:val="-1"/>
          <w:sz w:val="26"/>
          <w:szCs w:val="26"/>
        </w:rPr>
        <w:t xml:space="preserve">          </w:t>
      </w:r>
      <w:r w:rsidR="00155BD4">
        <w:rPr>
          <w:rStyle w:val="32pt"/>
          <w:color w:val="000000"/>
          <w:spacing w:val="-1"/>
          <w:sz w:val="26"/>
          <w:szCs w:val="26"/>
        </w:rPr>
        <w:t xml:space="preserve">Подпрограммой 4 «Информационная безопасность» предусмотрена реализация мероприятий по обеспечению устойчивого и безопасного функционирования информационной инфраструктуры и сервисов передачи, </w:t>
      </w:r>
      <w:r w:rsidR="00155BD4">
        <w:rPr>
          <w:rStyle w:val="32pt"/>
          <w:color w:val="000000"/>
          <w:spacing w:val="-1"/>
          <w:sz w:val="26"/>
          <w:szCs w:val="26"/>
        </w:rPr>
        <w:lastRenderedPageBreak/>
        <w:t>обработки и хранения данных, а также информационной безопасности</w:t>
      </w:r>
      <w:r w:rsidR="00F37233">
        <w:t xml:space="preserve"> </w:t>
      </w:r>
      <w:r w:rsidR="00155BD4">
        <w:rPr>
          <w:rStyle w:val="32pt"/>
          <w:color w:val="000000"/>
          <w:spacing w:val="-1"/>
          <w:sz w:val="26"/>
          <w:szCs w:val="26"/>
        </w:rPr>
        <w:t>критической информационной инфраструктуры Торбеевского</w:t>
      </w:r>
      <w:r w:rsidR="00F37233">
        <w:t xml:space="preserve"> </w:t>
      </w:r>
      <w:r w:rsidR="00155BD4">
        <w:rPr>
          <w:rStyle w:val="32pt"/>
          <w:color w:val="000000"/>
          <w:spacing w:val="-1"/>
          <w:sz w:val="26"/>
          <w:szCs w:val="26"/>
        </w:rPr>
        <w:t>муниципального района Республики Мордовия, которая будет достигнута посредством: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560"/>
      </w:pPr>
      <w:r>
        <w:rPr>
          <w:rStyle w:val="32pt"/>
          <w:color w:val="000000"/>
          <w:spacing w:val="-1"/>
          <w:sz w:val="26"/>
          <w:szCs w:val="26"/>
        </w:rPr>
        <w:t>реорганизации существующей структуры системы информационной</w:t>
      </w:r>
    </w:p>
    <w:p w:rsidR="00155BD4" w:rsidRDefault="00155BD4" w:rsidP="004B2773">
      <w:pPr>
        <w:pStyle w:val="a4"/>
        <w:shd w:val="clear" w:color="auto" w:fill="auto"/>
        <w:tabs>
          <w:tab w:val="right" w:leader="underscore" w:pos="9361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безопасности органов местного самоуправления Торбеевского муниципального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района Республики Мордовия;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</w:pPr>
      <w:r>
        <w:rPr>
          <w:rStyle w:val="32pt"/>
          <w:color w:val="000000"/>
          <w:spacing w:val="-1"/>
          <w:sz w:val="26"/>
          <w:szCs w:val="26"/>
        </w:rPr>
        <w:t>разработки и внедрению нормативно-правовых документов, регламентирующих порядок создания и функционирования системы информационной безопасности в органах местного самоуправления муниципального района Республики Мордовия;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</w:pPr>
      <w:r>
        <w:rPr>
          <w:rStyle w:val="32pt"/>
          <w:color w:val="000000"/>
          <w:spacing w:val="-1"/>
          <w:sz w:val="26"/>
          <w:szCs w:val="26"/>
        </w:rPr>
        <w:t>инвентаризации, категорированию и классификации существующих информационных, телекоммуникационных систем и объектов органах</w:t>
      </w:r>
    </w:p>
    <w:p w:rsidR="00155BD4" w:rsidRDefault="00155BD4" w:rsidP="004B2773">
      <w:pPr>
        <w:pStyle w:val="a4"/>
        <w:shd w:val="clear" w:color="auto" w:fill="auto"/>
        <w:tabs>
          <w:tab w:val="center" w:leader="underscore" w:pos="5842"/>
          <w:tab w:val="center" w:pos="7398"/>
          <w:tab w:val="right" w:pos="9361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местного самоуправления Торбеевского муниципального района</w:t>
      </w:r>
      <w:r>
        <w:rPr>
          <w:rStyle w:val="32pt"/>
          <w:color w:val="000000"/>
          <w:spacing w:val="-1"/>
          <w:sz w:val="26"/>
          <w:szCs w:val="26"/>
        </w:rPr>
        <w:tab/>
        <w:t>Республики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Мордовия;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</w:pPr>
      <w:r>
        <w:rPr>
          <w:rStyle w:val="32pt"/>
          <w:color w:val="000000"/>
          <w:spacing w:val="-1"/>
          <w:sz w:val="26"/>
          <w:szCs w:val="26"/>
        </w:rPr>
        <w:t>определению угроз безопасности информации, формированию модели угроз;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</w:pPr>
      <w:r>
        <w:rPr>
          <w:rStyle w:val="32pt"/>
          <w:color w:val="000000"/>
          <w:spacing w:val="-1"/>
          <w:sz w:val="26"/>
          <w:szCs w:val="26"/>
        </w:rPr>
        <w:t>формированию и обеспечению развития материально-технической инфраструктуры функционирования системы информационной безопасности органов местного самоуправления;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</w:pPr>
      <w:r>
        <w:rPr>
          <w:rStyle w:val="32pt"/>
          <w:color w:val="000000"/>
          <w:spacing w:val="-1"/>
          <w:sz w:val="26"/>
          <w:szCs w:val="26"/>
        </w:rPr>
        <w:t>аттестации объектов информатизации на соответствие требованиям по защите информации;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</w:pPr>
      <w:r>
        <w:rPr>
          <w:rStyle w:val="32pt"/>
          <w:color w:val="000000"/>
          <w:spacing w:val="-1"/>
          <w:sz w:val="26"/>
          <w:szCs w:val="26"/>
        </w:rPr>
        <w:t>подготовки, повышения квалификации и профессиональной переподготовки работников органов местного самоуправления по вопросам защиты информации;</w:t>
      </w:r>
    </w:p>
    <w:p w:rsidR="00155BD4" w:rsidRPr="002D2F07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560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 xml:space="preserve">реализации мероприятий по созданию (совершенствованию) систем безопасности объектов </w:t>
      </w:r>
      <w:r w:rsidR="002D2F07" w:rsidRPr="002D2F07">
        <w:rPr>
          <w:rStyle w:val="32pt"/>
          <w:bCs/>
          <w:color w:val="000000"/>
          <w:spacing w:val="-1"/>
          <w:sz w:val="26"/>
          <w:szCs w:val="26"/>
        </w:rPr>
        <w:t>критической информационной инфраструктуры</w:t>
      </w:r>
      <w:r w:rsidRPr="002D2F07">
        <w:rPr>
          <w:rStyle w:val="32pt"/>
          <w:color w:val="000000"/>
          <w:spacing w:val="-1"/>
          <w:sz w:val="26"/>
          <w:szCs w:val="26"/>
        </w:rPr>
        <w:t>;</w:t>
      </w:r>
    </w:p>
    <w:p w:rsidR="00155BD4" w:rsidRPr="002D2F07" w:rsidRDefault="00155BD4" w:rsidP="004B2773">
      <w:pPr>
        <w:pStyle w:val="a4"/>
        <w:shd w:val="clear" w:color="auto" w:fill="auto"/>
        <w:spacing w:before="0" w:after="0" w:line="360" w:lineRule="auto"/>
        <w:ind w:left="20" w:firstLine="560"/>
        <w:rPr>
          <w:rStyle w:val="32pt"/>
          <w:color w:val="000000"/>
          <w:spacing w:val="-1"/>
          <w:sz w:val="26"/>
          <w:szCs w:val="26"/>
        </w:rPr>
      </w:pPr>
      <w:r w:rsidRPr="002D2F07">
        <w:rPr>
          <w:rStyle w:val="32pt"/>
          <w:color w:val="000000"/>
          <w:spacing w:val="-1"/>
          <w:sz w:val="26"/>
          <w:szCs w:val="26"/>
        </w:rPr>
        <w:t xml:space="preserve">категорированию объектов </w:t>
      </w:r>
      <w:r w:rsidR="002D2F07" w:rsidRPr="002D2F07">
        <w:rPr>
          <w:rStyle w:val="32pt"/>
          <w:bCs/>
          <w:color w:val="000000"/>
          <w:spacing w:val="-1"/>
          <w:sz w:val="26"/>
          <w:szCs w:val="26"/>
        </w:rPr>
        <w:t>критической информационной инфраструктуры</w:t>
      </w:r>
      <w:r w:rsidRPr="002D2F07">
        <w:rPr>
          <w:rStyle w:val="32pt"/>
          <w:color w:val="000000"/>
          <w:spacing w:val="-1"/>
          <w:sz w:val="26"/>
          <w:szCs w:val="26"/>
        </w:rPr>
        <w:t>.</w:t>
      </w:r>
    </w:p>
    <w:p w:rsidR="00155BD4" w:rsidRDefault="00155BD4" w:rsidP="004B2773">
      <w:pPr>
        <w:pStyle w:val="a4"/>
        <w:shd w:val="clear" w:color="auto" w:fill="auto"/>
        <w:spacing w:before="0" w:after="342" w:line="360" w:lineRule="auto"/>
        <w:ind w:left="20" w:firstLine="560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>Перечень основных мероприятий Программы приведен в приложении 2.</w:t>
      </w:r>
    </w:p>
    <w:p w:rsidR="00F37233" w:rsidRDefault="00F37233" w:rsidP="004B2773">
      <w:pPr>
        <w:pStyle w:val="a4"/>
        <w:shd w:val="clear" w:color="auto" w:fill="auto"/>
        <w:spacing w:before="0" w:after="342" w:line="360" w:lineRule="auto"/>
        <w:ind w:left="20" w:firstLine="560"/>
        <w:rPr>
          <w:rStyle w:val="32pt"/>
          <w:color w:val="000000"/>
          <w:spacing w:val="-1"/>
          <w:sz w:val="26"/>
          <w:szCs w:val="26"/>
        </w:rPr>
      </w:pPr>
    </w:p>
    <w:p w:rsidR="00F37233" w:rsidRDefault="00F37233" w:rsidP="004B2773">
      <w:pPr>
        <w:pStyle w:val="a4"/>
        <w:shd w:val="clear" w:color="auto" w:fill="auto"/>
        <w:spacing w:before="0" w:after="342" w:line="360" w:lineRule="auto"/>
        <w:ind w:left="20" w:firstLine="560"/>
      </w:pPr>
    </w:p>
    <w:p w:rsidR="00155BD4" w:rsidRPr="0004128D" w:rsidRDefault="0004128D" w:rsidP="0004128D">
      <w:pPr>
        <w:pStyle w:val="24"/>
        <w:shd w:val="clear" w:color="auto" w:fill="auto"/>
        <w:spacing w:before="0" w:after="264" w:line="360" w:lineRule="auto"/>
        <w:ind w:left="280"/>
        <w:outlineLvl w:val="9"/>
      </w:pPr>
      <w:bookmarkStart w:id="3" w:name="bookmark3"/>
      <w:r w:rsidRPr="0004128D">
        <w:rPr>
          <w:rStyle w:val="23"/>
          <w:color w:val="000000"/>
        </w:rPr>
        <w:t>РАЗДЕЛ 4. ОБОБЩЕННАЯ ХАРАКТЕРИСТИКА МЕР ПРАВОВОГО РЕГУЛИРОВАНИЯ</w:t>
      </w:r>
      <w:bookmarkEnd w:id="3"/>
    </w:p>
    <w:p w:rsidR="00155BD4" w:rsidRDefault="00155BD4" w:rsidP="004B2773">
      <w:pPr>
        <w:pStyle w:val="a4"/>
        <w:shd w:val="clear" w:color="auto" w:fill="auto"/>
        <w:tabs>
          <w:tab w:val="left" w:leader="underscore" w:pos="2881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lastRenderedPageBreak/>
        <w:t>В Торбеевском муниципальном районе Республики Мордовия</w:t>
      </w:r>
      <w:r>
        <w:t xml:space="preserve">, </w:t>
      </w:r>
      <w:r>
        <w:rPr>
          <w:rStyle w:val="32pt"/>
          <w:color w:val="000000"/>
          <w:spacing w:val="-1"/>
          <w:sz w:val="26"/>
          <w:szCs w:val="26"/>
        </w:rPr>
        <w:t>а также в целом по республике, принято значительное количество нормативных документов, регулирующих сферу информационно-коммуникационных технологий. Вместе с тем, интенсивно развивающиеся процессы цифровой трансформации диктуют необходимость постоянной актуализации существующей нормативной базы, а также принятия новых нормативных актов.</w:t>
      </w:r>
    </w:p>
    <w:p w:rsidR="00476917" w:rsidRDefault="00155BD4" w:rsidP="00476917">
      <w:pPr>
        <w:pStyle w:val="a4"/>
        <w:shd w:val="clear" w:color="auto" w:fill="auto"/>
        <w:spacing w:before="0" w:after="0" w:line="360" w:lineRule="auto"/>
        <w:ind w:left="20" w:right="20" w:firstLine="720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>Реализация Программы предполагает осуществление комплекса мер правового регулирования, которые включают в себя:</w:t>
      </w:r>
      <w:r w:rsidR="00F37233" w:rsidRPr="00F37233">
        <w:rPr>
          <w:rStyle w:val="32pt"/>
          <w:color w:val="000000"/>
          <w:spacing w:val="-1"/>
          <w:sz w:val="26"/>
          <w:szCs w:val="26"/>
        </w:rPr>
        <w:t xml:space="preserve"> </w:t>
      </w:r>
    </w:p>
    <w:p w:rsidR="00476917" w:rsidRDefault="00F37233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разработку и принятие</w:t>
      </w:r>
      <w:r w:rsidR="00476917" w:rsidRPr="00476917">
        <w:rPr>
          <w:rStyle w:val="32pt"/>
          <w:color w:val="000000"/>
          <w:spacing w:val="-1"/>
          <w:sz w:val="26"/>
          <w:szCs w:val="26"/>
        </w:rPr>
        <w:t xml:space="preserve"> </w:t>
      </w:r>
      <w:r w:rsidR="00476917">
        <w:rPr>
          <w:rStyle w:val="32pt"/>
          <w:color w:val="000000"/>
          <w:spacing w:val="-1"/>
          <w:sz w:val="26"/>
          <w:szCs w:val="26"/>
        </w:rPr>
        <w:t>создание необходимых условий и механизмов реализации Программы;</w:t>
      </w:r>
    </w:p>
    <w:p w:rsidR="00476917" w:rsidRDefault="00476917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обеспечение текущего мониторинга действующего законодательства</w:t>
      </w:r>
      <w:r w:rsidRPr="00476917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и подзаконных актов органов власти и организаций, ответственных за решение вопросов регулирования в сфере информатизации и цифрового развития, административную реформу и другие направления в сфере реализации Программы.</w:t>
      </w:r>
    </w:p>
    <w:p w:rsidR="00476917" w:rsidRDefault="00476917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Планы подготовки нормативных правовых актов определяются, в том числе федеральным законодательством, регламентирующим вопросы развития цифровой экономики.</w:t>
      </w:r>
    </w:p>
    <w:p w:rsidR="00476917" w:rsidRDefault="00476917" w:rsidP="00476917">
      <w:pPr>
        <w:pStyle w:val="a4"/>
        <w:shd w:val="clear" w:color="auto" w:fill="auto"/>
        <w:spacing w:before="0" w:after="36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В процессе реализации Программы должны также приниматься нормативные правовые акты, обеспечивающие выполнение программных мероприятий.</w:t>
      </w:r>
    </w:p>
    <w:p w:rsidR="00476917" w:rsidRPr="0004128D" w:rsidRDefault="0004128D" w:rsidP="0004128D">
      <w:pPr>
        <w:pStyle w:val="24"/>
        <w:shd w:val="clear" w:color="auto" w:fill="auto"/>
        <w:spacing w:before="0" w:line="360" w:lineRule="auto"/>
        <w:ind w:left="23" w:firstLine="709"/>
        <w:outlineLvl w:val="9"/>
      </w:pPr>
      <w:bookmarkStart w:id="4" w:name="bookmark4"/>
      <w:r w:rsidRPr="0004128D">
        <w:rPr>
          <w:rStyle w:val="23"/>
          <w:color w:val="000000"/>
        </w:rPr>
        <w:t>РАЗДЕЛ 5. ПЕРЕЧЕНЬ ЦЕЛЕВЫХ ИНДИКАТОРОВ И ПОКАЗАТЕЛЕЙ ПРОГРАММЫ С РАСШИФРОВКОЙ ПЛАНОВЫХ ЗНАЧЕНИЙ ПО ГОДАМ ЕЕ РЕАЛИЗАЦИИ</w:t>
      </w:r>
      <w:bookmarkEnd w:id="4"/>
    </w:p>
    <w:p w:rsidR="00476917" w:rsidRDefault="00476917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Важным элементом механизма реализации Программы является связь планирования, реализации, мониторинга, уточнения и корректировки целевых показателей, мероприятий Программы и ресурсов для их реализации.</w:t>
      </w:r>
    </w:p>
    <w:p w:rsidR="00476917" w:rsidRPr="0004128D" w:rsidRDefault="00476917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Целевыми индикаторами и показателями программы являются: доля домохозяйств, имеющих широкополосный доступ к сети «Интернет», </w:t>
      </w:r>
      <w:r w:rsidRPr="0004128D">
        <w:rPr>
          <w:rStyle w:val="Garamond"/>
          <w:b w:val="0"/>
          <w:i w:val="0"/>
          <w:color w:val="000000"/>
        </w:rPr>
        <w:t>%;</w:t>
      </w:r>
    </w:p>
    <w:p w:rsidR="00476917" w:rsidRPr="0004128D" w:rsidRDefault="00476917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 w:rsidRPr="0004128D">
        <w:rPr>
          <w:rStyle w:val="32pt"/>
          <w:color w:val="000000"/>
          <w:spacing w:val="-1"/>
          <w:sz w:val="26"/>
          <w:szCs w:val="26"/>
        </w:rPr>
        <w:t xml:space="preserve">доля социально-значимых объектов, имеющих возможность подключения к широкополосному доступу к сети «Интернет», </w:t>
      </w:r>
      <w:r w:rsidRPr="0004128D">
        <w:rPr>
          <w:rStyle w:val="Garamond"/>
          <w:b w:val="0"/>
          <w:i w:val="0"/>
          <w:color w:val="000000"/>
        </w:rPr>
        <w:t>%;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уровень удовлетворенности граждан качеством предоставления муниципальных услуг, %;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lastRenderedPageBreak/>
        <w:t>доля внутриведомственного и межведомственного юридически значимого электронного документооборота муниципальных органов и муниципальных учреждений с долей государственного участия более 50 %, с применением электронной подписи, %;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доля населения, обладающего ключевыми компетенциями цифровой экономики, %;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доля органов местного самоуправления и муниципальных организаций в которых внедрены нормативно-правовые документы, регламентирующие порядок создания и функционирования системы информационной безопасности, %.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В целом используются плановые и фактические значения соответствующих целевых индикаторов.</w:t>
      </w:r>
    </w:p>
    <w:p w:rsidR="00476917" w:rsidRDefault="00155BD4" w:rsidP="00476917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Нормативная база по вопросам методического обеспечения и организация управления Программы, </w:t>
      </w:r>
      <w:r w:rsidR="004554FB">
        <w:rPr>
          <w:rStyle w:val="32pt"/>
          <w:color w:val="000000"/>
          <w:spacing w:val="-1"/>
          <w:sz w:val="26"/>
          <w:szCs w:val="26"/>
        </w:rPr>
        <w:t>включающая,</w:t>
      </w:r>
      <w:r>
        <w:rPr>
          <w:rStyle w:val="32pt"/>
          <w:color w:val="000000"/>
          <w:spacing w:val="-1"/>
          <w:sz w:val="26"/>
          <w:szCs w:val="26"/>
        </w:rPr>
        <w:t xml:space="preserve"> в том числе нормативные правовые акты, регламентирующие координацию мероприятий по использованию информационно-коммуникационных технологий, созданию,</w:t>
      </w:r>
      <w:r w:rsidR="00476917">
        <w:t xml:space="preserve"> </w:t>
      </w:r>
      <w:r w:rsidR="00476917">
        <w:rPr>
          <w:rStyle w:val="32pt"/>
          <w:color w:val="000000"/>
          <w:spacing w:val="-1"/>
          <w:sz w:val="26"/>
          <w:szCs w:val="26"/>
        </w:rPr>
        <w:t>развитию, модернизации, эксплуатации информационных систем и информационно-телекоммуникационной инфраструктуры, разрабатывается в ходе реализации соответствующих мероприятий Программы.</w:t>
      </w:r>
    </w:p>
    <w:p w:rsidR="00155BD4" w:rsidRPr="0004128D" w:rsidRDefault="0004128D" w:rsidP="0004128D">
      <w:pPr>
        <w:pStyle w:val="24"/>
        <w:shd w:val="clear" w:color="auto" w:fill="auto"/>
        <w:spacing w:before="0" w:after="264" w:line="360" w:lineRule="auto"/>
        <w:ind w:left="23" w:firstLine="709"/>
        <w:outlineLvl w:val="9"/>
      </w:pPr>
      <w:bookmarkStart w:id="5" w:name="bookmark5"/>
      <w:r w:rsidRPr="0004128D">
        <w:rPr>
          <w:rStyle w:val="23"/>
          <w:color w:val="000000"/>
        </w:rPr>
        <w:t>РАЗДЕЛ 6. РЕСУРСНОЕ ОБЕСПЕЧЕНИЕ РЕАЛИЗАЦИИ ПРОГРАММЫ</w:t>
      </w:r>
      <w:bookmarkEnd w:id="5"/>
    </w:p>
    <w:p w:rsidR="00476917" w:rsidRDefault="00155BD4" w:rsidP="00476917">
      <w:pPr>
        <w:pStyle w:val="a4"/>
        <w:shd w:val="clear" w:color="auto" w:fill="auto"/>
        <w:spacing w:before="0" w:after="0" w:line="360" w:lineRule="auto"/>
        <w:ind w:left="23" w:right="20" w:firstLine="709"/>
      </w:pPr>
      <w:r>
        <w:rPr>
          <w:rStyle w:val="32pt"/>
          <w:color w:val="000000"/>
          <w:spacing w:val="-1"/>
          <w:sz w:val="26"/>
          <w:szCs w:val="26"/>
        </w:rPr>
        <w:t>Объемы и источники финансирования Программы определяются на стадии разработки проектов, которые вошли в ее состав и утверждены</w:t>
      </w:r>
      <w:r w:rsidR="00476917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постановлением администрации Торбеевского муниципального района</w:t>
      </w:r>
      <w:r w:rsidR="00476917">
        <w:t xml:space="preserve">. </w:t>
      </w:r>
      <w:r>
        <w:rPr>
          <w:rStyle w:val="32pt"/>
          <w:color w:val="000000"/>
          <w:spacing w:val="-1"/>
          <w:sz w:val="26"/>
          <w:szCs w:val="26"/>
        </w:rPr>
        <w:t>Реализация Программы обеспечивается за счет бюджета муниципального района (местный бюджет) и привлекаемых внебюджетных источников.</w:t>
      </w:r>
    </w:p>
    <w:p w:rsidR="00155BD4" w:rsidRDefault="00155BD4" w:rsidP="00476917">
      <w:pPr>
        <w:pStyle w:val="a4"/>
        <w:shd w:val="clear" w:color="auto" w:fill="auto"/>
        <w:spacing w:before="0" w:after="0" w:line="360" w:lineRule="auto"/>
        <w:ind w:left="23" w:right="20" w:firstLine="709"/>
      </w:pPr>
      <w:r>
        <w:rPr>
          <w:rStyle w:val="32pt"/>
          <w:color w:val="000000"/>
          <w:spacing w:val="-1"/>
          <w:sz w:val="26"/>
          <w:szCs w:val="26"/>
        </w:rPr>
        <w:t>Объем финансовых ресурсов, необходимых для реализации П</w:t>
      </w:r>
      <w:r w:rsidR="003D07BE">
        <w:rPr>
          <w:rStyle w:val="32pt"/>
          <w:color w:val="000000"/>
          <w:spacing w:val="-1"/>
          <w:sz w:val="26"/>
          <w:szCs w:val="26"/>
        </w:rPr>
        <w:t>рограммы, составит в период 20</w:t>
      </w:r>
      <w:r w:rsidR="008728C6">
        <w:rPr>
          <w:rStyle w:val="32pt"/>
          <w:color w:val="000000"/>
          <w:spacing w:val="-1"/>
          <w:sz w:val="26"/>
          <w:szCs w:val="26"/>
        </w:rPr>
        <w:t>19</w:t>
      </w:r>
      <w:r w:rsidR="003D07BE">
        <w:rPr>
          <w:rStyle w:val="32pt"/>
          <w:color w:val="000000"/>
          <w:spacing w:val="-1"/>
          <w:sz w:val="26"/>
          <w:szCs w:val="26"/>
        </w:rPr>
        <w:t>-2</w:t>
      </w:r>
      <w:r w:rsidR="009B54EB">
        <w:rPr>
          <w:rStyle w:val="32pt"/>
          <w:color w:val="000000"/>
          <w:spacing w:val="-1"/>
          <w:sz w:val="26"/>
          <w:szCs w:val="26"/>
        </w:rPr>
        <w:t>02</w:t>
      </w:r>
      <w:r w:rsidR="0062308E">
        <w:rPr>
          <w:rStyle w:val="32pt"/>
          <w:color w:val="000000"/>
          <w:spacing w:val="-1"/>
          <w:sz w:val="26"/>
          <w:szCs w:val="26"/>
        </w:rPr>
        <w:t>6</w:t>
      </w:r>
      <w:r>
        <w:rPr>
          <w:rStyle w:val="32pt"/>
          <w:color w:val="000000"/>
          <w:spacing w:val="-1"/>
          <w:sz w:val="26"/>
          <w:szCs w:val="26"/>
        </w:rPr>
        <w:t xml:space="preserve"> гг. (без учета государственных и</w:t>
      </w:r>
      <w:r w:rsidR="00476917">
        <w:t xml:space="preserve"> </w:t>
      </w:r>
      <w:r w:rsidR="00476917">
        <w:rPr>
          <w:rStyle w:val="32pt"/>
          <w:color w:val="000000"/>
          <w:spacing w:val="-1"/>
          <w:sz w:val="26"/>
          <w:szCs w:val="26"/>
        </w:rPr>
        <w:t xml:space="preserve">муниципальных </w:t>
      </w:r>
      <w:r w:rsidR="00AB5513">
        <w:rPr>
          <w:rStyle w:val="32pt"/>
          <w:color w:val="000000"/>
          <w:spacing w:val="-1"/>
          <w:sz w:val="26"/>
          <w:szCs w:val="26"/>
        </w:rPr>
        <w:t xml:space="preserve">программ) </w:t>
      </w:r>
      <w:r w:rsidR="0062308E">
        <w:rPr>
          <w:rStyle w:val="32pt"/>
          <w:color w:val="000000"/>
          <w:spacing w:val="-1"/>
          <w:sz w:val="26"/>
          <w:szCs w:val="26"/>
        </w:rPr>
        <w:t>85</w:t>
      </w:r>
      <w:r w:rsidR="00E206DA">
        <w:rPr>
          <w:rStyle w:val="32pt"/>
          <w:color w:val="000000"/>
          <w:spacing w:val="-1"/>
          <w:sz w:val="26"/>
          <w:szCs w:val="26"/>
        </w:rPr>
        <w:t>,0</w:t>
      </w:r>
      <w:r w:rsidR="00E939B0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тыс.</w:t>
      </w:r>
      <w:r w:rsidR="00E939B0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руб., в том числе по</w:t>
      </w:r>
      <w:r w:rsidR="00476917">
        <w:t xml:space="preserve"> </w:t>
      </w:r>
      <w:r w:rsidR="00476917">
        <w:rPr>
          <w:rStyle w:val="32pt"/>
          <w:color w:val="000000"/>
          <w:spacing w:val="-1"/>
          <w:sz w:val="26"/>
          <w:szCs w:val="26"/>
        </w:rPr>
        <w:t>источникам</w:t>
      </w:r>
      <w:r>
        <w:rPr>
          <w:rStyle w:val="32pt"/>
          <w:color w:val="000000"/>
          <w:spacing w:val="-1"/>
          <w:sz w:val="26"/>
          <w:szCs w:val="26"/>
        </w:rPr>
        <w:t xml:space="preserve"> финансирования:</w:t>
      </w:r>
    </w:p>
    <w:p w:rsidR="00E939B0" w:rsidRDefault="002958CF" w:rsidP="00E939B0">
      <w:pPr>
        <w:pStyle w:val="a4"/>
        <w:shd w:val="clear" w:color="auto" w:fill="auto"/>
        <w:tabs>
          <w:tab w:val="center" w:leader="underscore" w:pos="4947"/>
          <w:tab w:val="right" w:pos="5651"/>
        </w:tabs>
        <w:spacing w:before="0" w:after="0" w:line="360" w:lineRule="auto"/>
        <w:ind w:left="740"/>
      </w:pPr>
      <w:r>
        <w:rPr>
          <w:rStyle w:val="32pt"/>
          <w:color w:val="000000"/>
          <w:spacing w:val="-1"/>
          <w:sz w:val="26"/>
          <w:szCs w:val="26"/>
        </w:rPr>
        <w:t xml:space="preserve">Торбеевский </w:t>
      </w:r>
      <w:r w:rsidR="00AB5513">
        <w:rPr>
          <w:rStyle w:val="32pt"/>
          <w:color w:val="000000"/>
          <w:spacing w:val="-1"/>
          <w:sz w:val="26"/>
          <w:szCs w:val="26"/>
        </w:rPr>
        <w:t xml:space="preserve">местный бюджет </w:t>
      </w:r>
      <w:r w:rsidR="0062308E">
        <w:rPr>
          <w:rStyle w:val="32pt"/>
          <w:color w:val="000000"/>
          <w:spacing w:val="-1"/>
          <w:sz w:val="26"/>
          <w:szCs w:val="26"/>
        </w:rPr>
        <w:t>85</w:t>
      </w:r>
      <w:r w:rsidR="00E206DA">
        <w:rPr>
          <w:rStyle w:val="32pt"/>
          <w:color w:val="000000"/>
          <w:spacing w:val="-1"/>
          <w:sz w:val="26"/>
          <w:szCs w:val="26"/>
        </w:rPr>
        <w:t>,0</w:t>
      </w:r>
      <w:r w:rsidR="00E939B0">
        <w:rPr>
          <w:rStyle w:val="32pt"/>
          <w:color w:val="000000"/>
          <w:spacing w:val="-1"/>
          <w:sz w:val="26"/>
          <w:szCs w:val="26"/>
        </w:rPr>
        <w:t xml:space="preserve"> </w:t>
      </w:r>
      <w:r w:rsidR="00155BD4">
        <w:rPr>
          <w:rStyle w:val="32pt"/>
          <w:color w:val="000000"/>
          <w:spacing w:val="-1"/>
          <w:sz w:val="26"/>
          <w:szCs w:val="26"/>
        </w:rPr>
        <w:t>тыс.</w:t>
      </w:r>
      <w:r w:rsidR="00155BD4">
        <w:rPr>
          <w:rStyle w:val="32pt"/>
          <w:color w:val="000000"/>
          <w:spacing w:val="-1"/>
          <w:sz w:val="26"/>
          <w:szCs w:val="26"/>
        </w:rPr>
        <w:tab/>
        <w:t>руб.;</w:t>
      </w:r>
    </w:p>
    <w:p w:rsidR="00155BD4" w:rsidRDefault="00155BD4" w:rsidP="00E939B0">
      <w:pPr>
        <w:pStyle w:val="a4"/>
        <w:shd w:val="clear" w:color="auto" w:fill="auto"/>
        <w:tabs>
          <w:tab w:val="center" w:leader="underscore" w:pos="4947"/>
          <w:tab w:val="right" w:pos="5651"/>
        </w:tabs>
        <w:spacing w:before="0" w:after="0" w:line="360" w:lineRule="auto"/>
        <w:ind w:left="740"/>
      </w:pPr>
      <w:r>
        <w:rPr>
          <w:rStyle w:val="32pt"/>
          <w:color w:val="000000"/>
          <w:spacing w:val="-1"/>
          <w:sz w:val="26"/>
          <w:szCs w:val="26"/>
        </w:rPr>
        <w:t>Распределение финансовых средств по годам реализации Программы:</w:t>
      </w:r>
    </w:p>
    <w:p w:rsidR="00B1706F" w:rsidRDefault="00B1706F" w:rsidP="00B1706F">
      <w:pPr>
        <w:pStyle w:val="a4"/>
        <w:shd w:val="clear" w:color="auto" w:fill="auto"/>
        <w:tabs>
          <w:tab w:val="center" w:leader="underscore" w:pos="4000"/>
          <w:tab w:val="right" w:pos="4873"/>
          <w:tab w:val="center" w:pos="5078"/>
          <w:tab w:val="right" w:pos="6409"/>
        </w:tabs>
        <w:spacing w:before="0" w:after="0" w:line="360" w:lineRule="auto"/>
        <w:ind w:left="740"/>
      </w:pPr>
      <w:r>
        <w:rPr>
          <w:rStyle w:val="32pt"/>
          <w:color w:val="000000"/>
          <w:spacing w:val="-1"/>
          <w:sz w:val="26"/>
          <w:szCs w:val="26"/>
        </w:rPr>
        <w:t xml:space="preserve"> </w:t>
      </w:r>
      <w:r w:rsidRPr="00243E85">
        <w:rPr>
          <w:rStyle w:val="32pt"/>
          <w:color w:val="000000"/>
          <w:spacing w:val="-1"/>
          <w:sz w:val="26"/>
          <w:szCs w:val="26"/>
        </w:rPr>
        <w:t>в 20</w:t>
      </w:r>
      <w:r>
        <w:rPr>
          <w:rStyle w:val="32pt"/>
          <w:color w:val="000000"/>
          <w:spacing w:val="-1"/>
          <w:sz w:val="26"/>
          <w:szCs w:val="26"/>
        </w:rPr>
        <w:t>19</w:t>
      </w:r>
      <w:r w:rsidRPr="00243E85">
        <w:rPr>
          <w:rStyle w:val="32pt"/>
          <w:color w:val="000000"/>
          <w:spacing w:val="-1"/>
          <w:sz w:val="26"/>
          <w:szCs w:val="26"/>
        </w:rPr>
        <w:t xml:space="preserve"> г. из средств местного бюджета – </w:t>
      </w:r>
      <w:r>
        <w:rPr>
          <w:rStyle w:val="32pt"/>
          <w:color w:val="000000"/>
          <w:spacing w:val="-1"/>
          <w:sz w:val="26"/>
          <w:szCs w:val="26"/>
        </w:rPr>
        <w:t>14,0</w:t>
      </w:r>
      <w:r w:rsidRPr="00243E85">
        <w:rPr>
          <w:rStyle w:val="32pt"/>
          <w:color w:val="000000"/>
          <w:spacing w:val="-1"/>
          <w:sz w:val="26"/>
          <w:szCs w:val="26"/>
        </w:rPr>
        <w:t xml:space="preserve"> тыс.</w:t>
      </w:r>
      <w:r>
        <w:rPr>
          <w:rStyle w:val="32pt"/>
          <w:color w:val="000000"/>
          <w:spacing w:val="-1"/>
          <w:sz w:val="26"/>
          <w:szCs w:val="26"/>
        </w:rPr>
        <w:t xml:space="preserve"> </w:t>
      </w:r>
      <w:r w:rsidRPr="00243E85">
        <w:rPr>
          <w:rStyle w:val="32pt"/>
          <w:color w:val="000000"/>
          <w:spacing w:val="-1"/>
          <w:sz w:val="26"/>
          <w:szCs w:val="26"/>
        </w:rPr>
        <w:t>руб.,</w:t>
      </w:r>
    </w:p>
    <w:p w:rsidR="00B1706F" w:rsidRDefault="00B1706F" w:rsidP="00B1706F">
      <w:pPr>
        <w:pStyle w:val="a4"/>
        <w:shd w:val="clear" w:color="auto" w:fill="auto"/>
        <w:tabs>
          <w:tab w:val="center" w:leader="underscore" w:pos="4000"/>
          <w:tab w:val="left" w:pos="4444"/>
        </w:tabs>
        <w:spacing w:before="0" w:after="0" w:line="360" w:lineRule="auto"/>
        <w:ind w:left="740"/>
      </w:pPr>
      <w:r>
        <w:rPr>
          <w:rStyle w:val="32pt"/>
          <w:color w:val="000000"/>
          <w:spacing w:val="-1"/>
          <w:sz w:val="26"/>
          <w:szCs w:val="26"/>
        </w:rPr>
        <w:t xml:space="preserve"> в 2020 г. из средств местного</w:t>
      </w:r>
      <w:r w:rsidRPr="00243E85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бюджета – 13,0</w:t>
      </w:r>
      <w: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тыс. руб.,</w:t>
      </w:r>
    </w:p>
    <w:p w:rsidR="00B1706F" w:rsidRPr="00B1706F" w:rsidRDefault="00B1706F" w:rsidP="00B1706F">
      <w:pPr>
        <w:pStyle w:val="a4"/>
        <w:shd w:val="clear" w:color="auto" w:fill="auto"/>
        <w:tabs>
          <w:tab w:val="center" w:leader="underscore" w:pos="4000"/>
          <w:tab w:val="left" w:pos="4454"/>
        </w:tabs>
        <w:spacing w:before="0" w:after="0" w:line="360" w:lineRule="auto"/>
        <w:ind w:left="740"/>
        <w:rPr>
          <w:rStyle w:val="32pt"/>
          <w:spacing w:val="-1"/>
          <w:sz w:val="26"/>
          <w:szCs w:val="26"/>
          <w:shd w:val="clear" w:color="auto" w:fill="auto"/>
        </w:rPr>
      </w:pPr>
      <w:r>
        <w:rPr>
          <w:rStyle w:val="32pt"/>
          <w:color w:val="000000"/>
          <w:spacing w:val="-1"/>
          <w:sz w:val="26"/>
          <w:szCs w:val="26"/>
        </w:rPr>
        <w:t xml:space="preserve"> </w:t>
      </w:r>
      <w:r w:rsidRPr="00243E85">
        <w:rPr>
          <w:rStyle w:val="32pt"/>
          <w:color w:val="000000"/>
          <w:spacing w:val="-1"/>
          <w:sz w:val="26"/>
          <w:szCs w:val="26"/>
        </w:rPr>
        <w:t>в</w:t>
      </w:r>
      <w:r>
        <w:rPr>
          <w:rStyle w:val="32pt"/>
          <w:color w:val="000000"/>
          <w:spacing w:val="-1"/>
          <w:sz w:val="26"/>
          <w:szCs w:val="26"/>
        </w:rPr>
        <w:t xml:space="preserve"> 2021</w:t>
      </w:r>
      <w:r w:rsidRPr="00243E85">
        <w:rPr>
          <w:rStyle w:val="32pt"/>
          <w:color w:val="000000"/>
          <w:spacing w:val="-1"/>
          <w:sz w:val="26"/>
          <w:szCs w:val="26"/>
        </w:rPr>
        <w:t xml:space="preserve"> г. из средств мес</w:t>
      </w:r>
      <w:r>
        <w:rPr>
          <w:rStyle w:val="32pt"/>
          <w:color w:val="000000"/>
          <w:spacing w:val="-1"/>
          <w:sz w:val="26"/>
          <w:szCs w:val="26"/>
        </w:rPr>
        <w:t>тного бюджета – 8,0</w:t>
      </w:r>
      <w:r w:rsidRPr="00243E85">
        <w:rPr>
          <w:rStyle w:val="32pt"/>
          <w:color w:val="000000"/>
          <w:spacing w:val="-1"/>
          <w:sz w:val="26"/>
          <w:szCs w:val="26"/>
        </w:rPr>
        <w:t xml:space="preserve"> тыс. руб.,</w:t>
      </w:r>
    </w:p>
    <w:p w:rsidR="00155BD4" w:rsidRDefault="00B1706F" w:rsidP="00D667B3">
      <w:pPr>
        <w:pStyle w:val="a4"/>
        <w:shd w:val="clear" w:color="auto" w:fill="auto"/>
        <w:tabs>
          <w:tab w:val="center" w:leader="underscore" w:pos="4000"/>
          <w:tab w:val="right" w:pos="4873"/>
          <w:tab w:val="center" w:pos="5078"/>
          <w:tab w:val="right" w:pos="6409"/>
        </w:tabs>
        <w:spacing w:before="0" w:after="0" w:line="360" w:lineRule="auto"/>
        <w:ind w:left="740"/>
      </w:pPr>
      <w:r>
        <w:rPr>
          <w:rStyle w:val="32pt"/>
          <w:color w:val="000000"/>
          <w:spacing w:val="-1"/>
          <w:sz w:val="26"/>
          <w:szCs w:val="26"/>
        </w:rPr>
        <w:lastRenderedPageBreak/>
        <w:t xml:space="preserve"> 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>в 20</w:t>
      </w:r>
      <w:r w:rsidR="003D07BE">
        <w:rPr>
          <w:rStyle w:val="32pt"/>
          <w:color w:val="000000"/>
          <w:spacing w:val="-1"/>
          <w:sz w:val="26"/>
          <w:szCs w:val="26"/>
        </w:rPr>
        <w:t>2</w:t>
      </w:r>
      <w:r w:rsidR="009B54EB">
        <w:rPr>
          <w:rStyle w:val="32pt"/>
          <w:color w:val="000000"/>
          <w:spacing w:val="-1"/>
          <w:sz w:val="26"/>
          <w:szCs w:val="26"/>
        </w:rPr>
        <w:t>2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 xml:space="preserve"> г. из средств местного бюджета 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 xml:space="preserve">– </w:t>
      </w:r>
      <w:r w:rsidR="00E206DA">
        <w:rPr>
          <w:rStyle w:val="32pt"/>
          <w:color w:val="000000"/>
          <w:spacing w:val="-1"/>
          <w:sz w:val="26"/>
          <w:szCs w:val="26"/>
        </w:rPr>
        <w:t>14,0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 xml:space="preserve"> тыс.</w:t>
      </w:r>
      <w:r w:rsidR="00D667B3">
        <w:rPr>
          <w:rStyle w:val="32pt"/>
          <w:color w:val="000000"/>
          <w:spacing w:val="-1"/>
          <w:sz w:val="26"/>
          <w:szCs w:val="26"/>
        </w:rPr>
        <w:t xml:space="preserve"> 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>руб.,</w:t>
      </w:r>
    </w:p>
    <w:p w:rsidR="00155BD4" w:rsidRDefault="00D667B3" w:rsidP="00D667B3">
      <w:pPr>
        <w:pStyle w:val="a4"/>
        <w:shd w:val="clear" w:color="auto" w:fill="auto"/>
        <w:tabs>
          <w:tab w:val="center" w:leader="underscore" w:pos="4000"/>
          <w:tab w:val="left" w:pos="4444"/>
        </w:tabs>
        <w:spacing w:before="0" w:after="0" w:line="360" w:lineRule="auto"/>
        <w:ind w:left="740"/>
      </w:pPr>
      <w:r>
        <w:rPr>
          <w:rStyle w:val="32pt"/>
          <w:color w:val="000000"/>
          <w:spacing w:val="-1"/>
          <w:sz w:val="26"/>
          <w:szCs w:val="26"/>
        </w:rPr>
        <w:t xml:space="preserve"> </w:t>
      </w:r>
      <w:r w:rsidR="003D07BE">
        <w:rPr>
          <w:rStyle w:val="32pt"/>
          <w:color w:val="000000"/>
          <w:spacing w:val="-1"/>
          <w:sz w:val="26"/>
          <w:szCs w:val="26"/>
        </w:rPr>
        <w:t>в 202</w:t>
      </w:r>
      <w:r w:rsidR="009B54EB">
        <w:rPr>
          <w:rStyle w:val="32pt"/>
          <w:color w:val="000000"/>
          <w:spacing w:val="-1"/>
          <w:sz w:val="26"/>
          <w:szCs w:val="26"/>
        </w:rPr>
        <w:t>3</w:t>
      </w:r>
      <w:r w:rsidR="00243E85">
        <w:rPr>
          <w:rStyle w:val="32pt"/>
          <w:color w:val="000000"/>
          <w:spacing w:val="-1"/>
          <w:sz w:val="26"/>
          <w:szCs w:val="26"/>
        </w:rPr>
        <w:t xml:space="preserve"> г. из средств местного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 xml:space="preserve"> </w:t>
      </w:r>
      <w:r w:rsidR="00243E85">
        <w:rPr>
          <w:rStyle w:val="32pt"/>
          <w:color w:val="000000"/>
          <w:spacing w:val="-1"/>
          <w:sz w:val="26"/>
          <w:szCs w:val="26"/>
        </w:rPr>
        <w:t xml:space="preserve">бюджета – </w:t>
      </w:r>
      <w:r w:rsidR="00E206DA">
        <w:rPr>
          <w:rStyle w:val="32pt"/>
          <w:color w:val="000000"/>
          <w:spacing w:val="-1"/>
          <w:sz w:val="26"/>
          <w:szCs w:val="26"/>
        </w:rPr>
        <w:t>1</w:t>
      </w:r>
      <w:r w:rsidR="00AB5513">
        <w:rPr>
          <w:rStyle w:val="32pt"/>
          <w:color w:val="000000"/>
          <w:spacing w:val="-1"/>
          <w:sz w:val="26"/>
          <w:szCs w:val="26"/>
        </w:rPr>
        <w:t>3</w:t>
      </w:r>
      <w:r w:rsidR="00E206DA">
        <w:rPr>
          <w:rStyle w:val="32pt"/>
          <w:color w:val="000000"/>
          <w:spacing w:val="-1"/>
          <w:sz w:val="26"/>
          <w:szCs w:val="26"/>
        </w:rPr>
        <w:t>,0</w:t>
      </w:r>
      <w:r>
        <w:t xml:space="preserve"> </w:t>
      </w:r>
      <w:r w:rsidR="00243E85">
        <w:rPr>
          <w:rStyle w:val="32pt"/>
          <w:color w:val="000000"/>
          <w:spacing w:val="-1"/>
          <w:sz w:val="26"/>
          <w:szCs w:val="26"/>
        </w:rPr>
        <w:t>тыс. руб</w:t>
      </w:r>
      <w:r w:rsidR="00155BD4">
        <w:rPr>
          <w:rStyle w:val="32pt"/>
          <w:color w:val="000000"/>
          <w:spacing w:val="-1"/>
          <w:sz w:val="26"/>
          <w:szCs w:val="26"/>
        </w:rPr>
        <w:t>.,</w:t>
      </w:r>
    </w:p>
    <w:p w:rsidR="00155BD4" w:rsidRDefault="00D667B3" w:rsidP="00D667B3">
      <w:pPr>
        <w:pStyle w:val="a4"/>
        <w:shd w:val="clear" w:color="auto" w:fill="auto"/>
        <w:tabs>
          <w:tab w:val="center" w:leader="underscore" w:pos="4000"/>
          <w:tab w:val="left" w:pos="4454"/>
        </w:tabs>
        <w:spacing w:before="0" w:after="0" w:line="360" w:lineRule="auto"/>
        <w:ind w:left="740"/>
      </w:pPr>
      <w:r>
        <w:rPr>
          <w:rStyle w:val="32pt"/>
          <w:color w:val="000000"/>
          <w:spacing w:val="-1"/>
          <w:sz w:val="26"/>
          <w:szCs w:val="26"/>
        </w:rPr>
        <w:t xml:space="preserve"> 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>в</w:t>
      </w:r>
      <w:r w:rsidR="003D07BE">
        <w:rPr>
          <w:rStyle w:val="32pt"/>
          <w:color w:val="000000"/>
          <w:spacing w:val="-1"/>
          <w:sz w:val="26"/>
          <w:szCs w:val="26"/>
        </w:rPr>
        <w:t xml:space="preserve"> 202</w:t>
      </w:r>
      <w:r w:rsidR="009B54EB">
        <w:rPr>
          <w:rStyle w:val="32pt"/>
          <w:color w:val="000000"/>
          <w:spacing w:val="-1"/>
          <w:sz w:val="26"/>
          <w:szCs w:val="26"/>
        </w:rPr>
        <w:t>4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 xml:space="preserve"> г. 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>из средств мес</w:t>
      </w:r>
      <w:r w:rsidR="00E206DA">
        <w:rPr>
          <w:rStyle w:val="32pt"/>
          <w:color w:val="000000"/>
          <w:spacing w:val="-1"/>
          <w:sz w:val="26"/>
          <w:szCs w:val="26"/>
        </w:rPr>
        <w:t>тного бюджета – 8,0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 xml:space="preserve"> тыс. 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>руб.,</w:t>
      </w:r>
    </w:p>
    <w:p w:rsidR="00155BD4" w:rsidRDefault="00D667B3" w:rsidP="00D90151">
      <w:pPr>
        <w:pStyle w:val="a4"/>
        <w:shd w:val="clear" w:color="auto" w:fill="auto"/>
        <w:tabs>
          <w:tab w:val="center" w:leader="underscore" w:pos="3994"/>
          <w:tab w:val="left" w:pos="4444"/>
        </w:tabs>
        <w:spacing w:before="0" w:after="0" w:line="360" w:lineRule="auto"/>
        <w:ind w:left="709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 xml:space="preserve"> </w:t>
      </w:r>
      <w:r w:rsidR="003D07BE">
        <w:rPr>
          <w:rStyle w:val="32pt"/>
          <w:color w:val="000000"/>
          <w:spacing w:val="-1"/>
          <w:sz w:val="26"/>
          <w:szCs w:val="26"/>
        </w:rPr>
        <w:t>в 202</w:t>
      </w:r>
      <w:r w:rsidR="009B54EB">
        <w:rPr>
          <w:rStyle w:val="32pt"/>
          <w:color w:val="000000"/>
          <w:spacing w:val="-1"/>
          <w:sz w:val="26"/>
          <w:szCs w:val="26"/>
        </w:rPr>
        <w:t>5</w:t>
      </w:r>
      <w:r w:rsidR="003D07BE">
        <w:rPr>
          <w:rStyle w:val="32pt"/>
          <w:color w:val="000000"/>
          <w:spacing w:val="-1"/>
          <w:sz w:val="26"/>
          <w:szCs w:val="26"/>
        </w:rPr>
        <w:t xml:space="preserve"> 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 xml:space="preserve">г. 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 xml:space="preserve">из средств местного бюджета </w:t>
      </w:r>
      <w:r w:rsidR="00E206DA">
        <w:rPr>
          <w:rStyle w:val="32pt"/>
          <w:color w:val="000000"/>
          <w:spacing w:val="-1"/>
          <w:sz w:val="26"/>
          <w:szCs w:val="26"/>
        </w:rPr>
        <w:t>– 7,0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 xml:space="preserve"> 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>тыс.</w:t>
      </w:r>
      <w:r w:rsidR="00243E85" w:rsidRPr="00243E85">
        <w:rPr>
          <w:rStyle w:val="32pt"/>
          <w:color w:val="000000"/>
          <w:spacing w:val="-1"/>
          <w:sz w:val="26"/>
          <w:szCs w:val="26"/>
        </w:rPr>
        <w:t xml:space="preserve"> р</w:t>
      </w:r>
      <w:r w:rsidR="00155BD4" w:rsidRPr="00243E85">
        <w:rPr>
          <w:rStyle w:val="32pt"/>
          <w:color w:val="000000"/>
          <w:spacing w:val="-1"/>
          <w:sz w:val="26"/>
          <w:szCs w:val="26"/>
        </w:rPr>
        <w:t>уб.,</w:t>
      </w:r>
    </w:p>
    <w:p w:rsidR="0062308E" w:rsidRDefault="0062308E" w:rsidP="00D90151">
      <w:pPr>
        <w:pStyle w:val="a4"/>
        <w:shd w:val="clear" w:color="auto" w:fill="auto"/>
        <w:tabs>
          <w:tab w:val="center" w:leader="underscore" w:pos="3994"/>
          <w:tab w:val="left" w:pos="4444"/>
        </w:tabs>
        <w:spacing w:before="0" w:after="0" w:line="360" w:lineRule="auto"/>
        <w:ind w:left="709"/>
      </w:pPr>
      <w:r>
        <w:rPr>
          <w:rStyle w:val="32pt"/>
          <w:color w:val="000000"/>
          <w:spacing w:val="-1"/>
          <w:sz w:val="26"/>
          <w:szCs w:val="26"/>
        </w:rPr>
        <w:t xml:space="preserve"> в 2026 </w:t>
      </w:r>
      <w:r w:rsidRPr="00243E85">
        <w:rPr>
          <w:rStyle w:val="32pt"/>
          <w:color w:val="000000"/>
          <w:spacing w:val="-1"/>
          <w:sz w:val="26"/>
          <w:szCs w:val="26"/>
        </w:rPr>
        <w:t xml:space="preserve">г. из средств местного бюджета </w:t>
      </w:r>
      <w:r>
        <w:rPr>
          <w:rStyle w:val="32pt"/>
          <w:color w:val="000000"/>
          <w:spacing w:val="-1"/>
          <w:sz w:val="26"/>
          <w:szCs w:val="26"/>
        </w:rPr>
        <w:t>– 7,0</w:t>
      </w:r>
      <w:r w:rsidRPr="00243E85">
        <w:rPr>
          <w:rStyle w:val="32pt"/>
          <w:color w:val="000000"/>
          <w:spacing w:val="-1"/>
          <w:sz w:val="26"/>
          <w:szCs w:val="26"/>
        </w:rPr>
        <w:t xml:space="preserve"> тыс. руб</w:t>
      </w:r>
      <w:r>
        <w:rPr>
          <w:rStyle w:val="32pt"/>
          <w:color w:val="000000"/>
          <w:spacing w:val="-1"/>
          <w:sz w:val="26"/>
          <w:szCs w:val="26"/>
        </w:rPr>
        <w:t>.</w:t>
      </w:r>
    </w:p>
    <w:p w:rsidR="00322453" w:rsidRDefault="00322453" w:rsidP="0032245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Сведения о распределении объемов и источников финансирования по мероприятиям Программы приведены в приложении 3.</w:t>
      </w:r>
    </w:p>
    <w:p w:rsidR="00155BD4" w:rsidRDefault="00155BD4" w:rsidP="00322453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Предложения по финансированию Программы за счет средств бюджетов всех уровней носят предельный (прогнозный) характер и ежегодно подлежат уточнению в установленном порядке при формировании подразделов бюджетов на очередной год и плановый период.</w:t>
      </w:r>
    </w:p>
    <w:p w:rsidR="00322453" w:rsidRDefault="00155BD4" w:rsidP="00322453">
      <w:pPr>
        <w:pStyle w:val="a4"/>
        <w:shd w:val="clear" w:color="auto" w:fill="auto"/>
        <w:spacing w:before="0" w:after="244" w:line="360" w:lineRule="auto"/>
        <w:ind w:left="20" w:right="20" w:firstLine="720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>При сокращении объемов бюджетного финансирования работ по Программе заказчик разрабатывает дополнительные меры по привлечению внебюджетных и других источников для реализации мероприятий Программы в установленные сроки.</w:t>
      </w:r>
      <w:bookmarkStart w:id="6" w:name="bookmark6"/>
    </w:p>
    <w:p w:rsidR="00322453" w:rsidRPr="0004128D" w:rsidRDefault="0004128D" w:rsidP="0004128D">
      <w:pPr>
        <w:pStyle w:val="a4"/>
        <w:shd w:val="clear" w:color="auto" w:fill="auto"/>
        <w:spacing w:before="0" w:after="244" w:line="360" w:lineRule="auto"/>
        <w:ind w:left="20" w:right="20" w:firstLine="720"/>
        <w:jc w:val="center"/>
        <w:rPr>
          <w:b/>
        </w:rPr>
      </w:pPr>
      <w:r w:rsidRPr="0004128D">
        <w:rPr>
          <w:rStyle w:val="23"/>
          <w:b w:val="0"/>
          <w:color w:val="000000"/>
        </w:rPr>
        <w:t>РАЗДЕЛ 7. АНАЛИЗ РИСКОВ РЕАЛИЗАЦИИ ПРОГРАММЫ И ОПИСАНИЕ МЕР УПРАВЛЕНИЯ РИСКАМИ С ЦЕЛЬЮ МИНИМИЗАЦИИ ИХ ВЛИЯНИЯ НА ДОСТИЖЕНИЕ ЦЕЛЕЙ ПРОГРАММЫ</w:t>
      </w:r>
      <w:bookmarkEnd w:id="6"/>
    </w:p>
    <w:p w:rsidR="00155BD4" w:rsidRDefault="00155BD4" w:rsidP="0062308E">
      <w:pPr>
        <w:pStyle w:val="a4"/>
        <w:shd w:val="clear" w:color="auto" w:fill="auto"/>
        <w:spacing w:before="0" w:after="244" w:line="276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Реализация </w:t>
      </w:r>
      <w:r w:rsidR="0062308E">
        <w:rPr>
          <w:rStyle w:val="32pt"/>
          <w:color w:val="000000"/>
          <w:spacing w:val="-1"/>
          <w:sz w:val="26"/>
          <w:szCs w:val="26"/>
        </w:rPr>
        <w:t>п</w:t>
      </w:r>
      <w:r>
        <w:rPr>
          <w:rStyle w:val="32pt"/>
          <w:color w:val="000000"/>
          <w:spacing w:val="-1"/>
          <w:sz w:val="26"/>
          <w:szCs w:val="26"/>
        </w:rPr>
        <w:t>рограммы сопряжена со следующими наиболее существенными рисками:</w:t>
      </w:r>
    </w:p>
    <w:p w:rsidR="00155BD4" w:rsidRDefault="00155BD4" w:rsidP="0062308E">
      <w:pPr>
        <w:pStyle w:val="a4"/>
        <w:numPr>
          <w:ilvl w:val="0"/>
          <w:numId w:val="3"/>
        </w:numPr>
        <w:shd w:val="clear" w:color="auto" w:fill="auto"/>
        <w:spacing w:before="0" w:after="0" w:line="276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Риски недостижения конечных результатов Программы. Данные риски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Программы.</w:t>
      </w:r>
    </w:p>
    <w:p w:rsidR="00155BD4" w:rsidRDefault="00155BD4" w:rsidP="004B2773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Наиболее значимым риском является недостаточное финансирование Программы. Наступление данного риска может повлечь за собой полное или частичное невыполнение мероприятий и, как следствие, недостижение целевых значений индикаторов (показателей) настоящей Программы.</w:t>
      </w:r>
    </w:p>
    <w:p w:rsidR="002958CF" w:rsidRPr="002958CF" w:rsidRDefault="00155BD4" w:rsidP="002958CF">
      <w:pPr>
        <w:pStyle w:val="a4"/>
        <w:shd w:val="clear" w:color="auto" w:fill="auto"/>
        <w:spacing w:before="0" w:after="0" w:line="360" w:lineRule="auto"/>
        <w:ind w:left="20" w:right="20" w:firstLine="720"/>
        <w:rPr>
          <w:color w:val="000000"/>
          <w:shd w:val="clear" w:color="auto" w:fill="FFFFFF"/>
        </w:rPr>
      </w:pPr>
      <w:r>
        <w:rPr>
          <w:rStyle w:val="32pt"/>
          <w:color w:val="000000"/>
          <w:spacing w:val="-1"/>
          <w:sz w:val="26"/>
          <w:szCs w:val="26"/>
        </w:rPr>
        <w:t>Снижение вероятности и минимизация последствий наступления рисков, связанных с недос</w:t>
      </w:r>
      <w:r w:rsidR="002958CF">
        <w:rPr>
          <w:rStyle w:val="32pt"/>
          <w:color w:val="000000"/>
          <w:spacing w:val="-1"/>
          <w:sz w:val="26"/>
          <w:szCs w:val="26"/>
        </w:rPr>
        <w:t>татком финансирования Программы, осуществляется при помощи следующих мер: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рациональное использование имеющихся средств (получение </w:t>
      </w:r>
      <w:r>
        <w:rPr>
          <w:rStyle w:val="32pt"/>
          <w:color w:val="000000"/>
          <w:spacing w:val="-1"/>
          <w:sz w:val="26"/>
          <w:szCs w:val="26"/>
        </w:rPr>
        <w:lastRenderedPageBreak/>
        <w:t>экономии при осуществлении закупок для муниципальных нужд);</w:t>
      </w:r>
    </w:p>
    <w:p w:rsidR="00D667B3" w:rsidRDefault="00D667B3" w:rsidP="00D667B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составление и исполнение плана-графика финансирования и своевременное использование финансовых средств при реализации мероприятий настоящей Программы;</w:t>
      </w:r>
    </w:p>
    <w:p w:rsidR="00D667B3" w:rsidRDefault="00D667B3" w:rsidP="00D667B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привлечение дополнительных средств на покрытие возникшего дефицита, в том числе из внебюджетных источников;</w:t>
      </w:r>
    </w:p>
    <w:p w:rsidR="00D667B3" w:rsidRDefault="00D667B3" w:rsidP="00D667B3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корректировка настоящей Программы в соответствии с фактическим уровнем финансирования и перераспределение средств между приоритетными направлениями.</w:t>
      </w:r>
    </w:p>
    <w:p w:rsidR="00D667B3" w:rsidRDefault="00D667B3" w:rsidP="00D667B3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Риски неэффективного и неполного использования муниципальными</w:t>
      </w:r>
    </w:p>
    <w:p w:rsidR="00D667B3" w:rsidRDefault="00D667B3" w:rsidP="00D667B3">
      <w:pPr>
        <w:pStyle w:val="a4"/>
        <w:shd w:val="clear" w:color="auto" w:fill="auto"/>
        <w:tabs>
          <w:tab w:val="right" w:leader="underscore" w:pos="5233"/>
          <w:tab w:val="left" w:pos="5449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служащими Торб</w:t>
      </w:r>
      <w:r w:rsidR="00322453">
        <w:rPr>
          <w:rStyle w:val="32pt"/>
          <w:color w:val="000000"/>
          <w:spacing w:val="-1"/>
          <w:sz w:val="26"/>
          <w:szCs w:val="26"/>
        </w:rPr>
        <w:t>еевского муниципального</w:t>
      </w:r>
      <w:r w:rsidR="00322453">
        <w:rPr>
          <w:rStyle w:val="32pt"/>
          <w:color w:val="000000"/>
          <w:spacing w:val="-1"/>
          <w:sz w:val="26"/>
          <w:szCs w:val="26"/>
        </w:rPr>
        <w:tab/>
        <w:t xml:space="preserve"> района </w:t>
      </w:r>
      <w:r>
        <w:rPr>
          <w:rStyle w:val="32pt"/>
          <w:color w:val="000000"/>
          <w:spacing w:val="-1"/>
          <w:sz w:val="26"/>
          <w:szCs w:val="26"/>
        </w:rPr>
        <w:t>Республики Мордовия, гражданами и организациями возможностей, сервисов, услуг, предоставляемых внедренными в рамках Программы организационно-техническими решениями.</w:t>
      </w:r>
    </w:p>
    <w:p w:rsidR="00D667B3" w:rsidRDefault="00D667B3" w:rsidP="00D667B3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Для минимизации данных рисков предполагается централизованное обеспечение органов местного самоуправления информационно</w:t>
      </w:r>
      <w:r>
        <w:rPr>
          <w:rStyle w:val="32pt"/>
          <w:color w:val="000000"/>
          <w:spacing w:val="-1"/>
          <w:sz w:val="26"/>
          <w:szCs w:val="26"/>
        </w:rPr>
        <w:softHyphen/>
        <w:t>коммуникационными ресурсами и системами.</w:t>
      </w:r>
    </w:p>
    <w:p w:rsidR="00D667B3" w:rsidRDefault="00D667B3" w:rsidP="00D667B3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Также для минимизации рисков планируется реализация комплекса мер по повышению квалификации муниципальных служащих, а также оказание содействия в освоении цифровой грамотности и компетенций цифровой экономики.</w:t>
      </w:r>
    </w:p>
    <w:p w:rsidR="00155BD4" w:rsidRDefault="00155BD4" w:rsidP="004B2773">
      <w:pPr>
        <w:pStyle w:val="a4"/>
        <w:numPr>
          <w:ilvl w:val="0"/>
          <w:numId w:val="3"/>
        </w:numPr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Технические и технологические риски (в том числе несовместимость информационных систем, быстрый «моральный» износ оборудования и др.).</w:t>
      </w:r>
    </w:p>
    <w:p w:rsidR="00155BD4" w:rsidRDefault="00155BD4" w:rsidP="004B2773">
      <w:pPr>
        <w:pStyle w:val="a4"/>
        <w:shd w:val="clear" w:color="auto" w:fill="auto"/>
        <w:spacing w:before="0" w:after="286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Технические и технологические риски минимизируются на основе применения в ходе разработки и внедрения информационно</w:t>
      </w:r>
      <w:r w:rsidR="00A32CF3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softHyphen/>
        <w:t>коммуникационных систем современных технологий и стандартов разработки решений, организации управления техническими мероприятиями по разработке и внедрению информационных систем, привлечения квалифицированных исполнителей.</w:t>
      </w:r>
    </w:p>
    <w:p w:rsidR="00155BD4" w:rsidRPr="0004128D" w:rsidRDefault="0004128D" w:rsidP="0004128D">
      <w:pPr>
        <w:pStyle w:val="24"/>
        <w:shd w:val="clear" w:color="auto" w:fill="auto"/>
        <w:spacing w:before="0" w:after="260" w:line="360" w:lineRule="auto"/>
        <w:ind w:left="23" w:firstLine="709"/>
        <w:outlineLvl w:val="9"/>
      </w:pPr>
      <w:bookmarkStart w:id="7" w:name="bookmark7"/>
      <w:r w:rsidRPr="0004128D">
        <w:rPr>
          <w:rStyle w:val="23"/>
          <w:color w:val="000000"/>
        </w:rPr>
        <w:t>РАЗДЕЛ 8. МЕХАНИЗМ РЕАЛИЗАЦИИ ПРОГРАММЫ</w:t>
      </w:r>
      <w:bookmarkEnd w:id="7"/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Базовым принципом построения механизма реализации Программы является принцип баланса интересов, подразумевающий обеспечение соблюдения интересов всех участников.</w:t>
      </w:r>
    </w:p>
    <w:p w:rsidR="00155BD4" w:rsidRDefault="00155BD4" w:rsidP="004B2773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lastRenderedPageBreak/>
        <w:t>Формы и методы организации управления реализацией Программы</w:t>
      </w:r>
    </w:p>
    <w:p w:rsidR="00155BD4" w:rsidRDefault="00155BD4" w:rsidP="00DC4BE6">
      <w:pPr>
        <w:pStyle w:val="a4"/>
        <w:shd w:val="clear" w:color="auto" w:fill="auto"/>
        <w:tabs>
          <w:tab w:val="left" w:leader="underscore" w:pos="5804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определяются администрацией Торбеевского муниципального района</w:t>
      </w:r>
      <w:r w:rsidR="00DC4BE6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Республики Мордовия, и обеспечивают эффективное целевое использование выделяемых средств на реализацию Программы.</w:t>
      </w:r>
    </w:p>
    <w:p w:rsidR="002958CF" w:rsidRPr="001609AE" w:rsidRDefault="00155BD4" w:rsidP="002958CF">
      <w:pPr>
        <w:pStyle w:val="a4"/>
        <w:shd w:val="clear" w:color="auto" w:fill="auto"/>
        <w:tabs>
          <w:tab w:val="right" w:leader="underscore" w:pos="5919"/>
          <w:tab w:val="left" w:pos="6108"/>
        </w:tabs>
        <w:spacing w:before="0" w:after="0" w:line="360" w:lineRule="auto"/>
        <w:ind w:left="20"/>
        <w:rPr>
          <w:color w:val="000000"/>
        </w:rPr>
      </w:pPr>
      <w:r>
        <w:rPr>
          <w:rStyle w:val="32pt"/>
          <w:color w:val="000000"/>
          <w:spacing w:val="-1"/>
          <w:sz w:val="26"/>
          <w:szCs w:val="26"/>
        </w:rPr>
        <w:t>Элементы механизма реализации Программы - решения Правительства Республики Мордовия по отдельным вопросам, решения Совета депутатов</w:t>
      </w:r>
      <w:r w:rsidR="002958CF" w:rsidRPr="002958CF">
        <w:rPr>
          <w:rStyle w:val="32pt"/>
          <w:color w:val="000000"/>
          <w:spacing w:val="-1"/>
          <w:sz w:val="26"/>
          <w:szCs w:val="26"/>
        </w:rPr>
        <w:t xml:space="preserve"> </w:t>
      </w:r>
      <w:r w:rsidR="002958CF">
        <w:rPr>
          <w:rStyle w:val="32pt"/>
          <w:color w:val="000000"/>
          <w:spacing w:val="-1"/>
          <w:sz w:val="26"/>
          <w:szCs w:val="26"/>
        </w:rPr>
        <w:t>Торбеевского муниципального района, администрации Торбеевского муниципального района, включение государственных ассигнований на реализацию Программы отдельной строкой в консолидированный бюджет Республики Мордовия, заключение контрактов между сторонами, заинтересованными в реализации Программы, использование властными и управленческими структурами рычагов экономического стимулирования и материальной (финансовой) заинтересованности хозяйствующих субъектов.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Реализация Программы осуществляется на основе муниципальных контрактов (договоров) на поставку товаров, выполнение работ, оказание</w:t>
      </w:r>
    </w:p>
    <w:p w:rsidR="002958CF" w:rsidRDefault="002958CF" w:rsidP="002958CF">
      <w:pPr>
        <w:pStyle w:val="a4"/>
        <w:shd w:val="clear" w:color="auto" w:fill="auto"/>
        <w:tabs>
          <w:tab w:val="left" w:leader="underscore" w:pos="9366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услуг для муниципальных нужд, заключаемых администрацией Торбеевского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/>
      </w:pPr>
      <w:r>
        <w:rPr>
          <w:rStyle w:val="32pt"/>
          <w:color w:val="000000"/>
          <w:spacing w:val="-1"/>
          <w:sz w:val="26"/>
          <w:szCs w:val="26"/>
        </w:rPr>
        <w:t>муниципального района со всеми исполнителями программных мероприятий.</w:t>
      </w:r>
    </w:p>
    <w:p w:rsidR="002958CF" w:rsidRDefault="002958CF" w:rsidP="002958CF">
      <w:pPr>
        <w:pStyle w:val="a4"/>
        <w:shd w:val="clear" w:color="auto" w:fill="auto"/>
        <w:tabs>
          <w:tab w:val="right" w:leader="underscore" w:pos="9356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Ответственный исполнитель (отдел информатизации администрации</w:t>
      </w:r>
    </w:p>
    <w:p w:rsidR="002958CF" w:rsidRDefault="002958CF" w:rsidP="002958CF">
      <w:pPr>
        <w:pStyle w:val="a4"/>
        <w:shd w:val="clear" w:color="auto" w:fill="auto"/>
        <w:tabs>
          <w:tab w:val="center" w:leader="underscore" w:pos="2334"/>
          <w:tab w:val="right" w:pos="4239"/>
          <w:tab w:val="right" w:pos="5718"/>
          <w:tab w:val="left" w:pos="5906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Торбеевского муниципального района: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формирует прогноз расходов на реализацию мероприятия Программы (подпрограммы);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определяет исполнителей мероприятия подпрограммы, в том числе конкурентным (путём проведения торгов) и неконкурентным (без проведения торгов) способами;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организует реализацию Программы, координирует деятельность соисполнителей и участников Программы, несет ответственность за достижение целевых показателей Программы, а также за достижение ожидаемых конечных результатов ее реализации;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принимает решение о внесении изменений в Программу, обеспечивает разработку проектов изменений в Программу, их согласование и утверждение;</w:t>
      </w:r>
    </w:p>
    <w:p w:rsidR="002958CF" w:rsidRP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  <w:rPr>
          <w:rStyle w:val="32pt"/>
          <w:spacing w:val="-1"/>
          <w:sz w:val="26"/>
          <w:szCs w:val="26"/>
          <w:shd w:val="clear" w:color="auto" w:fill="auto"/>
        </w:rPr>
      </w:pPr>
      <w:r w:rsidRPr="002958CF">
        <w:rPr>
          <w:rStyle w:val="32pt"/>
          <w:color w:val="000000"/>
          <w:spacing w:val="-1"/>
          <w:sz w:val="26"/>
          <w:szCs w:val="26"/>
        </w:rPr>
        <w:t>осуществляет мониторинг реализации Программы</w:t>
      </w:r>
      <w:r>
        <w:rPr>
          <w:rStyle w:val="32pt"/>
          <w:color w:val="000000"/>
          <w:spacing w:val="-1"/>
          <w:sz w:val="26"/>
          <w:szCs w:val="26"/>
        </w:rPr>
        <w:t>;</w:t>
      </w:r>
      <w:r w:rsidRPr="002958CF">
        <w:rPr>
          <w:rStyle w:val="32pt"/>
          <w:color w:val="000000"/>
          <w:spacing w:val="-1"/>
          <w:sz w:val="26"/>
          <w:szCs w:val="26"/>
        </w:rPr>
        <w:t xml:space="preserve"> 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проводит оценку эффективности реализации Программы;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</w:pPr>
      <w:r w:rsidRPr="002958CF">
        <w:rPr>
          <w:rStyle w:val="32pt"/>
          <w:color w:val="000000"/>
          <w:spacing w:val="-1"/>
          <w:sz w:val="26"/>
          <w:szCs w:val="26"/>
        </w:rPr>
        <w:t xml:space="preserve">запрашивает у соисполнителей и участников Программы информацию </w:t>
      </w:r>
      <w:r w:rsidRPr="002958CF">
        <w:rPr>
          <w:rStyle w:val="32pt"/>
          <w:color w:val="000000"/>
          <w:spacing w:val="-1"/>
          <w:sz w:val="26"/>
          <w:szCs w:val="26"/>
        </w:rPr>
        <w:lastRenderedPageBreak/>
        <w:t>о ходе реализации Программы;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готовит отчеты о реализации Программы, представляет их в структурное подразделение администрации муниципального образования, ответственное за оценку эффективности реализации Программы.</w:t>
      </w:r>
    </w:p>
    <w:p w:rsidR="002958CF" w:rsidRDefault="002958CF" w:rsidP="002958CF">
      <w:pPr>
        <w:pStyle w:val="a4"/>
        <w:shd w:val="clear" w:color="auto" w:fill="auto"/>
        <w:tabs>
          <w:tab w:val="right" w:leader="underscore" w:pos="9356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Финансовое управление администрации Торбеевского муниципального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/>
      </w:pPr>
      <w:r>
        <w:rPr>
          <w:rStyle w:val="32pt"/>
          <w:color w:val="000000"/>
          <w:spacing w:val="-1"/>
          <w:sz w:val="26"/>
          <w:szCs w:val="26"/>
        </w:rPr>
        <w:t>района разрабатывает меры по привлечению средств из федерального, республиканского и местного бюджетов и иных источников в соответствии с законодательством для реализации мероприятий Программы.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Соисполнители и участники Программы: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осуществляют реализацию основных мероприятий;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формируют предложения по внесению изменений в Программу;</w:t>
      </w:r>
    </w:p>
    <w:p w:rsidR="002958CF" w:rsidRDefault="002958CF" w:rsidP="002958CF">
      <w:pPr>
        <w:pStyle w:val="a4"/>
        <w:numPr>
          <w:ilvl w:val="0"/>
          <w:numId w:val="2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разрабатывают и представляют отчеты о реализации основных мероприятий.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Участники мероприятий Программы участвуют в реализации мероприятий Программы.</w:t>
      </w:r>
    </w:p>
    <w:p w:rsidR="002958CF" w:rsidRDefault="002958CF" w:rsidP="002958CF">
      <w:pPr>
        <w:pStyle w:val="a4"/>
        <w:shd w:val="clear" w:color="auto" w:fill="auto"/>
        <w:spacing w:before="0" w:after="342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Реализация Программы осуществляется в соответствии с планом реализации Программы.</w:t>
      </w:r>
    </w:p>
    <w:p w:rsidR="002958CF" w:rsidRPr="0004128D" w:rsidRDefault="0004128D" w:rsidP="0004128D">
      <w:pPr>
        <w:pStyle w:val="24"/>
        <w:shd w:val="clear" w:color="auto" w:fill="auto"/>
        <w:spacing w:before="0" w:after="260" w:line="360" w:lineRule="auto"/>
        <w:ind w:firstLine="709"/>
        <w:outlineLvl w:val="9"/>
      </w:pPr>
      <w:bookmarkStart w:id="8" w:name="bookmark8"/>
      <w:r w:rsidRPr="0004128D">
        <w:rPr>
          <w:rStyle w:val="23"/>
          <w:color w:val="000000"/>
        </w:rPr>
        <w:t>РАЗДЕЛ 9. МЕТОДИКА ОЦЕНКИ ЭФФЕКТИВНОСТИ РЕАЛИЗАЦИИ ПРОГРАММЫ</w:t>
      </w:r>
      <w:bookmarkEnd w:id="8"/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Методика оценки эффективности и результативности Программы (далее - Методика) определяет алгоритм оценки результативности и эффективности Программы в процессе и по итогам ее реализации.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Программы и мероприятий в ее составе.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и Программы в целом.</w:t>
      </w:r>
    </w:p>
    <w:p w:rsidR="002958CF" w:rsidRDefault="002958CF" w:rsidP="002958CF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lastRenderedPageBreak/>
        <w:t>Для оценки результативности мероприятий Программы должны быть использованы плановые и фактические значения показателей мероприятий, для оценки результативности Программы в целом должны быть использованы плановые и фактические значения соответствующих целевых индикаторов.</w:t>
      </w:r>
    </w:p>
    <w:p w:rsidR="002958CF" w:rsidRDefault="002958CF" w:rsidP="00392B62">
      <w:pPr>
        <w:pStyle w:val="a4"/>
        <w:shd w:val="clear" w:color="auto" w:fill="auto"/>
        <w:tabs>
          <w:tab w:val="left" w:leader="underscore" w:pos="2482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В целях подготовки отчетов ответственные за</w:t>
      </w:r>
      <w:r w:rsidR="00392B62"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выполнение мероприятий Программы (подпрограмм) направляют ответственному за реализацию Программы:</w:t>
      </w:r>
    </w:p>
    <w:p w:rsidR="002958CF" w:rsidRDefault="002958CF" w:rsidP="00FD73E2">
      <w:pPr>
        <w:pStyle w:val="a4"/>
        <w:shd w:val="clear" w:color="auto" w:fill="auto"/>
        <w:tabs>
          <w:tab w:val="center" w:leader="underscore" w:pos="4162"/>
          <w:tab w:val="right" w:pos="5866"/>
          <w:tab w:val="left" w:pos="6068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ежегодно в срок до </w:t>
      </w:r>
      <w:r w:rsidR="00FD73E2">
        <w:rPr>
          <w:rStyle w:val="32pt"/>
          <w:color w:val="000000"/>
          <w:spacing w:val="-1"/>
          <w:sz w:val="26"/>
          <w:szCs w:val="26"/>
        </w:rPr>
        <w:t>1 мая</w:t>
      </w:r>
      <w:r>
        <w:rPr>
          <w:rStyle w:val="32pt"/>
          <w:color w:val="000000"/>
          <w:spacing w:val="-1"/>
          <w:sz w:val="26"/>
          <w:szCs w:val="26"/>
        </w:rPr>
        <w:t>,</w:t>
      </w:r>
      <w:r w:rsidR="00FD73E2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ab/>
        <w:t>годовой отчет о реализации Программы для оценки эффективности реализации Программы, который содержит:</w:t>
      </w:r>
    </w:p>
    <w:p w:rsidR="00392B62" w:rsidRDefault="002958CF" w:rsidP="00392B62">
      <w:pPr>
        <w:pStyle w:val="a4"/>
        <w:shd w:val="clear" w:color="auto" w:fill="auto"/>
        <w:tabs>
          <w:tab w:val="left" w:pos="1117"/>
        </w:tabs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а)</w:t>
      </w:r>
      <w:r>
        <w:rPr>
          <w:rStyle w:val="32pt"/>
          <w:color w:val="000000"/>
          <w:spacing w:val="-1"/>
          <w:sz w:val="26"/>
          <w:szCs w:val="26"/>
        </w:rPr>
        <w:tab/>
        <w:t>аналитическую записку, в которой указываются: степень достижения планируемых результатов реализации Программы и намеченной цели Программы; общий объем фактически произведенных расходов, в том числе по источникам финансирования и в разрезе каждого программного</w:t>
      </w:r>
      <w:r w:rsidR="00392B62">
        <w:t xml:space="preserve"> </w:t>
      </w:r>
      <w:r w:rsidR="00392B62">
        <w:rPr>
          <w:rStyle w:val="32pt"/>
          <w:color w:val="000000"/>
          <w:spacing w:val="-1"/>
          <w:sz w:val="26"/>
          <w:szCs w:val="26"/>
        </w:rPr>
        <w:t>мероприятия;</w:t>
      </w:r>
    </w:p>
    <w:p w:rsidR="00392B62" w:rsidRDefault="00392B62" w:rsidP="00392B62">
      <w:pPr>
        <w:pStyle w:val="a4"/>
        <w:shd w:val="clear" w:color="auto" w:fill="auto"/>
        <w:tabs>
          <w:tab w:val="left" w:pos="1133"/>
        </w:tabs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б)</w:t>
      </w:r>
      <w:r>
        <w:rPr>
          <w:rStyle w:val="32pt"/>
          <w:color w:val="000000"/>
          <w:spacing w:val="-1"/>
          <w:sz w:val="26"/>
          <w:szCs w:val="26"/>
        </w:rPr>
        <w:tab/>
        <w:t>таблицу, в которой указываются данные: об использовании средств</w:t>
      </w:r>
    </w:p>
    <w:p w:rsidR="00392B62" w:rsidRDefault="00392B62" w:rsidP="00392B62">
      <w:pPr>
        <w:pStyle w:val="a4"/>
        <w:shd w:val="clear" w:color="auto" w:fill="auto"/>
        <w:tabs>
          <w:tab w:val="left" w:leader="underscore" w:pos="2646"/>
          <w:tab w:val="left" w:leader="underscore" w:pos="2808"/>
        </w:tabs>
        <w:spacing w:before="0" w:after="0" w:line="360" w:lineRule="auto"/>
        <w:ind w:left="20"/>
      </w:pPr>
      <w:r>
        <w:rPr>
          <w:rStyle w:val="32pt"/>
          <w:color w:val="000000"/>
          <w:spacing w:val="-1"/>
          <w:sz w:val="26"/>
          <w:szCs w:val="26"/>
        </w:rPr>
        <w:t>бюджета Торбеевского</w:t>
      </w:r>
      <w:r>
        <w:rPr>
          <w:rStyle w:val="32pt"/>
          <w:color w:val="000000"/>
          <w:spacing w:val="-1"/>
          <w:sz w:val="26"/>
          <w:szCs w:val="26"/>
        </w:rPr>
        <w:tab/>
        <w:t>муниципального района Республики Мордовия</w:t>
      </w:r>
      <w: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и средств иных привлекаемых для реализации Программы (подпрограммы) источников по каждому мероприятию и в целом по Программе; причины невыполнения и предложения по дальнейшей реализации мероприятий Программы (подпрограммы), не завершенных в утвержденные сроки; причины невыполнения и предложения по дальнейшему достижению показателей Программы (подпрограммы), не достигших запланированного уровня.</w:t>
      </w:r>
    </w:p>
    <w:p w:rsidR="00392B62" w:rsidRDefault="00392B62" w:rsidP="00392B62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Методика оценки эффективности Программы (далее - методика) представляет собой алгоритм оценки в процессе (по годам)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392B62" w:rsidRDefault="00392B62" w:rsidP="00392B62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Методика оценки эффективности реализации Программы учитывает необходимость проведения оценок:</w:t>
      </w:r>
    </w:p>
    <w:p w:rsidR="00392B62" w:rsidRDefault="00392B62" w:rsidP="00FD73E2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степени реализации мероприятий (достижения ожидаемых непосредственных результатов их реализации), рассчитываемой как долю мероприятий, выполненных в полном объеме, по следующей формуле: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4220"/>
      </w:pPr>
      <w:r>
        <w:rPr>
          <w:rStyle w:val="32pt"/>
          <w:color w:val="000000"/>
          <w:spacing w:val="-1"/>
          <w:sz w:val="26"/>
          <w:szCs w:val="26"/>
        </w:rPr>
        <w:t>СРМ = М</w:t>
      </w:r>
      <w:r>
        <w:rPr>
          <w:rStyle w:val="32pt"/>
          <w:color w:val="000000"/>
          <w:spacing w:val="-1"/>
          <w:sz w:val="26"/>
          <w:szCs w:val="26"/>
          <w:vertAlign w:val="subscript"/>
        </w:rPr>
        <w:t>в</w:t>
      </w:r>
      <w:r>
        <w:rPr>
          <w:rStyle w:val="32pt"/>
          <w:color w:val="000000"/>
          <w:spacing w:val="-1"/>
          <w:sz w:val="26"/>
          <w:szCs w:val="26"/>
        </w:rPr>
        <w:t>/М,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где: СРМ - степень реализации мероприятий;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lastRenderedPageBreak/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М - общее количество мероприятий, запланированных к реализации в отчетном году;</w:t>
      </w:r>
    </w:p>
    <w:p w:rsidR="00392B62" w:rsidRDefault="00392B62" w:rsidP="00FD73E2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right="40" w:firstLine="689"/>
      </w:pPr>
      <w:r>
        <w:rPr>
          <w:rStyle w:val="32pt"/>
          <w:color w:val="000000"/>
          <w:spacing w:val="-1"/>
          <w:sz w:val="26"/>
          <w:szCs w:val="26"/>
        </w:rPr>
        <w:t>степени соответствия запланированному уровню затрат и оценки эффективности</w:t>
      </w:r>
      <w:r>
        <w:rPr>
          <w:rStyle w:val="32pt"/>
          <w:color w:val="000000"/>
          <w:spacing w:val="-1"/>
          <w:sz w:val="26"/>
          <w:szCs w:val="26"/>
        </w:rPr>
        <w:tab/>
        <w:t>использования</w:t>
      </w:r>
      <w:r>
        <w:rPr>
          <w:rStyle w:val="32pt"/>
          <w:color w:val="000000"/>
          <w:spacing w:val="-1"/>
          <w:sz w:val="26"/>
          <w:szCs w:val="26"/>
        </w:rPr>
        <w:tab/>
        <w:t>средств,</w:t>
      </w:r>
      <w:r>
        <w:rPr>
          <w:rStyle w:val="32pt"/>
          <w:color w:val="000000"/>
          <w:spacing w:val="-1"/>
          <w:sz w:val="26"/>
          <w:szCs w:val="26"/>
        </w:rPr>
        <w:tab/>
        <w:t>направленных</w:t>
      </w:r>
      <w:r>
        <w:rPr>
          <w:rStyle w:val="32pt"/>
          <w:color w:val="000000"/>
          <w:spacing w:val="-1"/>
          <w:sz w:val="26"/>
          <w:szCs w:val="26"/>
        </w:rPr>
        <w:tab/>
        <w:t>на реализацию</w:t>
      </w:r>
      <w:r w:rsidRPr="00392B62">
        <w:rPr>
          <w:rStyle w:val="32pt"/>
          <w:color w:val="000000"/>
          <w:spacing w:val="-1"/>
          <w:sz w:val="26"/>
          <w:szCs w:val="26"/>
        </w:rPr>
        <w:t xml:space="preserve"> </w:t>
      </w:r>
      <w:r>
        <w:rPr>
          <w:rStyle w:val="32pt"/>
          <w:color w:val="000000"/>
          <w:spacing w:val="-1"/>
          <w:sz w:val="26"/>
          <w:szCs w:val="26"/>
        </w:rPr>
        <w:t>Программы.</w:t>
      </w:r>
    </w:p>
    <w:p w:rsidR="00392B62" w:rsidRDefault="00392B62" w:rsidP="00FD73E2">
      <w:pPr>
        <w:pStyle w:val="a4"/>
        <w:shd w:val="clear" w:color="auto" w:fill="auto"/>
        <w:tabs>
          <w:tab w:val="right" w:pos="4131"/>
          <w:tab w:val="center" w:pos="4659"/>
          <w:tab w:val="right" w:pos="7179"/>
          <w:tab w:val="center" w:pos="7534"/>
          <w:tab w:val="right" w:pos="9366"/>
        </w:tabs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Оценка степени соответствия запланированному уровню затрат и эффективности</w:t>
      </w:r>
      <w:r>
        <w:rPr>
          <w:rStyle w:val="32pt"/>
          <w:color w:val="000000"/>
          <w:spacing w:val="-1"/>
          <w:sz w:val="26"/>
          <w:szCs w:val="26"/>
        </w:rPr>
        <w:tab/>
        <w:t>использования</w:t>
      </w:r>
      <w:r>
        <w:rPr>
          <w:rStyle w:val="32pt"/>
          <w:color w:val="000000"/>
          <w:spacing w:val="-1"/>
          <w:sz w:val="26"/>
          <w:szCs w:val="26"/>
        </w:rPr>
        <w:tab/>
        <w:t>средств,</w:t>
      </w:r>
      <w:r>
        <w:rPr>
          <w:rStyle w:val="32pt"/>
          <w:color w:val="000000"/>
          <w:spacing w:val="-1"/>
          <w:sz w:val="26"/>
          <w:szCs w:val="26"/>
        </w:rPr>
        <w:tab/>
        <w:t>направленных</w:t>
      </w:r>
      <w:r>
        <w:rPr>
          <w:rStyle w:val="32pt"/>
          <w:color w:val="000000"/>
          <w:spacing w:val="-1"/>
          <w:sz w:val="26"/>
          <w:szCs w:val="26"/>
        </w:rPr>
        <w:tab/>
        <w:t>на</w:t>
      </w:r>
      <w:r>
        <w:rPr>
          <w:rStyle w:val="32pt"/>
          <w:color w:val="000000"/>
          <w:spacing w:val="-1"/>
          <w:sz w:val="26"/>
          <w:szCs w:val="26"/>
        </w:rPr>
        <w:tab/>
        <w:t>реализацию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40"/>
      </w:pPr>
      <w:r>
        <w:rPr>
          <w:rStyle w:val="32pt"/>
          <w:color w:val="000000"/>
          <w:spacing w:val="-1"/>
          <w:sz w:val="26"/>
          <w:szCs w:val="26"/>
        </w:rPr>
        <w:t>Программы, определяется путем сопоставления плановых и фактических объемов финансирования Программы по формуле: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4100"/>
      </w:pPr>
      <w:r>
        <w:rPr>
          <w:rStyle w:val="32pt"/>
          <w:color w:val="000000"/>
          <w:spacing w:val="-1"/>
          <w:sz w:val="26"/>
          <w:szCs w:val="26"/>
        </w:rPr>
        <w:t>УФР = ФФ/ФП,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где: УФР - уровень финансирования реализации Программы;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ФФ - фактический объем финансовых ресурсов, направленный на реализацию Программы;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40" w:firstLine="720"/>
      </w:pPr>
      <w:r>
        <w:rPr>
          <w:rStyle w:val="32pt"/>
          <w:color w:val="000000"/>
          <w:spacing w:val="-1"/>
          <w:sz w:val="26"/>
          <w:szCs w:val="26"/>
        </w:rPr>
        <w:t>ФП - плановый объем финансовых ресурсов на соответствующий отчетный период;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Оценка эффективности использования средств, направленных на реализацию Программы определяется по формуле: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4000"/>
      </w:pPr>
      <w:r>
        <w:rPr>
          <w:rStyle w:val="32pt"/>
          <w:color w:val="000000"/>
          <w:spacing w:val="-1"/>
          <w:sz w:val="26"/>
          <w:szCs w:val="26"/>
        </w:rPr>
        <w:t>ЭС = СРМ/УФР,</w:t>
      </w:r>
    </w:p>
    <w:p w:rsidR="00392B62" w:rsidRDefault="00392B62" w:rsidP="00FD73E2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степени достижения целей и решения задач Программы.</w:t>
      </w:r>
    </w:p>
    <w:p w:rsidR="00392B62" w:rsidRDefault="00392B62" w:rsidP="00FD73E2">
      <w:pPr>
        <w:pStyle w:val="60"/>
        <w:shd w:val="clear" w:color="auto" w:fill="auto"/>
        <w:spacing w:before="0" w:after="0" w:line="360" w:lineRule="auto"/>
        <w:ind w:firstLine="709"/>
        <w:jc w:val="both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>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392B62" w:rsidRDefault="00392B62" w:rsidP="00FD73E2">
      <w:pPr>
        <w:pStyle w:val="60"/>
        <w:shd w:val="clear" w:color="auto" w:fill="auto"/>
        <w:spacing w:before="0" w:after="0" w:line="360" w:lineRule="auto"/>
        <w:ind w:firstLine="709"/>
        <w:jc w:val="center"/>
      </w:pPr>
      <w:r>
        <w:rPr>
          <w:rStyle w:val="6"/>
          <w:color w:val="000000"/>
        </w:rPr>
        <w:t>СДЦ - (СДП1 + СДП</w:t>
      </w:r>
      <w:r>
        <w:rPr>
          <w:rStyle w:val="6TimesNewRoman"/>
          <w:color w:val="000000"/>
          <w:vertAlign w:val="subscript"/>
        </w:rPr>
        <w:t>2</w:t>
      </w:r>
      <w:r>
        <w:rPr>
          <w:rStyle w:val="6"/>
          <w:color w:val="000000"/>
        </w:rPr>
        <w:t xml:space="preserve"> + ... + СДП</w:t>
      </w:r>
      <w:r>
        <w:rPr>
          <w:rStyle w:val="6"/>
          <w:color w:val="000000"/>
          <w:vertAlign w:val="subscript"/>
        </w:rPr>
        <w:t>п</w:t>
      </w:r>
      <w:r>
        <w:rPr>
          <w:rStyle w:val="6"/>
          <w:color w:val="000000"/>
        </w:rPr>
        <w:t>)/п,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где: СДЦ - степень достижения целей (решения задач);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СДП - степень достижения показателя (индикатора) Программы;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>п - количество показателей (индикаторов) Программы.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>Степень достижения показателя (индикатора) Программы (СДП) может рассчитываться по формуле:</w:t>
      </w:r>
    </w:p>
    <w:p w:rsidR="00392B62" w:rsidRDefault="00392B62" w:rsidP="00FD73E2">
      <w:pPr>
        <w:pStyle w:val="70"/>
        <w:shd w:val="clear" w:color="auto" w:fill="auto"/>
        <w:spacing w:before="0" w:after="0" w:line="360" w:lineRule="auto"/>
        <w:ind w:left="4260"/>
        <w:jc w:val="both"/>
      </w:pPr>
      <w:r>
        <w:rPr>
          <w:rStyle w:val="7"/>
          <w:color w:val="000000"/>
        </w:rPr>
        <w:t>СДП = Зф/Зд,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где: </w:t>
      </w:r>
      <w:r>
        <w:rPr>
          <w:rStyle w:val="12pt"/>
          <w:color w:val="000000"/>
        </w:rPr>
        <w:t xml:space="preserve">Зф </w:t>
      </w:r>
      <w:r>
        <w:rPr>
          <w:rStyle w:val="32pt"/>
          <w:color w:val="000000"/>
          <w:spacing w:val="-1"/>
          <w:sz w:val="26"/>
          <w:szCs w:val="26"/>
        </w:rPr>
        <w:t>- фактическое значение показателя (индикатора) Программы;</w:t>
      </w:r>
    </w:p>
    <w:p w:rsidR="00392B62" w:rsidRDefault="00392B62" w:rsidP="00FD73E2">
      <w:pPr>
        <w:pStyle w:val="a4"/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Зп - плановое значение показателя (индикатора) Программы (для </w:t>
      </w:r>
      <w:r>
        <w:rPr>
          <w:rStyle w:val="32pt"/>
          <w:color w:val="000000"/>
          <w:spacing w:val="-1"/>
          <w:sz w:val="26"/>
          <w:szCs w:val="26"/>
        </w:rPr>
        <w:lastRenderedPageBreak/>
        <w:t xml:space="preserve">показателей (индикаторов), желаемой тенденцией развития которых является рост значений) или СДП = </w:t>
      </w:r>
      <w:r>
        <w:rPr>
          <w:rStyle w:val="12pt"/>
          <w:color w:val="000000"/>
        </w:rPr>
        <w:t xml:space="preserve">Зп/З® </w:t>
      </w:r>
      <w:r>
        <w:rPr>
          <w:rStyle w:val="32pt"/>
          <w:color w:val="000000"/>
          <w:spacing w:val="-1"/>
          <w:sz w:val="26"/>
          <w:szCs w:val="26"/>
        </w:rPr>
        <w:t>(для целевых показателей (индикаторов), желаемой тенденцией развития которых является снижение значений);</w:t>
      </w:r>
    </w:p>
    <w:p w:rsidR="00392B62" w:rsidRDefault="00392B62" w:rsidP="00FD73E2">
      <w:pPr>
        <w:pStyle w:val="a4"/>
        <w:numPr>
          <w:ilvl w:val="0"/>
          <w:numId w:val="4"/>
        </w:numPr>
        <w:shd w:val="clear" w:color="auto" w:fill="auto"/>
        <w:spacing w:before="0" w:after="0" w:line="360" w:lineRule="auto"/>
        <w:ind w:left="20" w:right="20" w:firstLine="720"/>
      </w:pPr>
      <w:r>
        <w:rPr>
          <w:rStyle w:val="32pt"/>
          <w:color w:val="000000"/>
          <w:spacing w:val="-1"/>
          <w:sz w:val="26"/>
          <w:szCs w:val="26"/>
        </w:rPr>
        <w:t xml:space="preserve"> общей оценки эффективности реализации Программы (ЭГП), рассчитываемой по следующей формуле:</w:t>
      </w:r>
    </w:p>
    <w:p w:rsidR="00392B62" w:rsidRDefault="00392B62" w:rsidP="00FD73E2">
      <w:pPr>
        <w:pStyle w:val="60"/>
        <w:shd w:val="clear" w:color="auto" w:fill="auto"/>
        <w:spacing w:before="0" w:after="0" w:line="360" w:lineRule="auto"/>
        <w:ind w:left="4000"/>
        <w:jc w:val="both"/>
      </w:pPr>
      <w:r>
        <w:rPr>
          <w:rStyle w:val="6"/>
          <w:color w:val="000000"/>
        </w:rPr>
        <w:t>ЭГП = СДЦхЭС.</w:t>
      </w:r>
    </w:p>
    <w:p w:rsidR="004554FB" w:rsidRDefault="00392B62" w:rsidP="00FD73E2">
      <w:pPr>
        <w:pStyle w:val="a4"/>
        <w:shd w:val="clear" w:color="auto" w:fill="auto"/>
        <w:spacing w:before="0" w:after="0" w:line="360" w:lineRule="auto"/>
        <w:ind w:left="20" w:right="20" w:firstLine="720"/>
        <w:rPr>
          <w:rStyle w:val="32pt"/>
          <w:color w:val="000000"/>
          <w:spacing w:val="-1"/>
          <w:sz w:val="26"/>
          <w:szCs w:val="26"/>
        </w:rPr>
      </w:pPr>
      <w:r>
        <w:rPr>
          <w:rStyle w:val="32pt"/>
          <w:color w:val="000000"/>
          <w:spacing w:val="-1"/>
          <w:sz w:val="26"/>
          <w:szCs w:val="26"/>
        </w:rPr>
        <w:t xml:space="preserve">При необходимости ответственный исполнитель Программы может привлекать независимых экспертов для проведения анализа хода реализации Программы и подготовки предложений по повышению эффективности </w:t>
      </w:r>
      <w:r w:rsidR="008E6251">
        <w:rPr>
          <w:rStyle w:val="32pt"/>
          <w:color w:val="000000"/>
          <w:spacing w:val="-1"/>
          <w:sz w:val="26"/>
          <w:szCs w:val="26"/>
        </w:rPr>
        <w:t>реализации Программы</w:t>
      </w:r>
      <w:r w:rsidR="004554FB">
        <w:rPr>
          <w:rStyle w:val="32pt"/>
          <w:color w:val="000000"/>
          <w:spacing w:val="-1"/>
          <w:sz w:val="26"/>
          <w:szCs w:val="26"/>
        </w:rPr>
        <w:t>.</w:t>
      </w:r>
    </w:p>
    <w:p w:rsidR="004554FB" w:rsidRPr="004554FB" w:rsidRDefault="004554FB" w:rsidP="00FD73E2">
      <w:pPr>
        <w:pStyle w:val="a4"/>
        <w:shd w:val="clear" w:color="auto" w:fill="auto"/>
        <w:spacing w:before="0" w:after="0" w:line="360" w:lineRule="auto"/>
        <w:ind w:left="20" w:right="20" w:firstLine="720"/>
        <w:rPr>
          <w:sz w:val="2"/>
          <w:szCs w:val="2"/>
        </w:rPr>
      </w:pPr>
      <w:r>
        <w:rPr>
          <w:rStyle w:val="32pt"/>
          <w:color w:val="000000"/>
          <w:spacing w:val="-1"/>
          <w:sz w:val="26"/>
          <w:szCs w:val="26"/>
        </w:rPr>
        <w:t>Вывод об эффективности (неэффективности) реализации Программы может определяться на основании критериев, представленных в таблице</w:t>
      </w:r>
    </w:p>
    <w:p w:rsidR="004554FB" w:rsidRPr="004554FB" w:rsidRDefault="004554FB" w:rsidP="004554FB"/>
    <w:tbl>
      <w:tblPr>
        <w:tblpPr w:leftFromText="180" w:rightFromText="180" w:vertAnchor="text" w:horzAnchor="margin" w:tblpY="-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24"/>
        <w:gridCol w:w="3110"/>
      </w:tblGrid>
      <w:tr w:rsidR="004554FB" w:rsidTr="004554FB">
        <w:trPr>
          <w:trHeight w:hRule="exact" w:val="65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240" w:lineRule="auto"/>
            </w:pPr>
            <w:r>
              <w:rPr>
                <w:color w:val="000000"/>
              </w:rPr>
              <w:t>Вывод об эффективности реализации Программы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240" w:lineRule="auto"/>
              <w:jc w:val="left"/>
            </w:pPr>
            <w:r>
              <w:rPr>
                <w:color w:val="000000"/>
              </w:rPr>
              <w:t>Критерий оценки эффективности ЭГП</w:t>
            </w:r>
          </w:p>
        </w:tc>
      </w:tr>
      <w:tr w:rsidR="004554FB" w:rsidTr="004554FB">
        <w:trPr>
          <w:trHeight w:hRule="exact" w:val="322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>
              <w:rPr>
                <w:color w:val="000000"/>
              </w:rPr>
              <w:t>Неэффективная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</w:pPr>
            <w:r>
              <w:rPr>
                <w:color w:val="000000"/>
              </w:rPr>
              <w:t>менее 0,5</w:t>
            </w:r>
          </w:p>
        </w:tc>
      </w:tr>
      <w:tr w:rsidR="004554FB" w:rsidTr="004554FB">
        <w:trPr>
          <w:trHeight w:hRule="exact" w:val="326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>
              <w:rPr>
                <w:color w:val="000000"/>
              </w:rPr>
              <w:t>Уровень эффективности удовлетворительный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</w:pPr>
            <w:r>
              <w:rPr>
                <w:color w:val="000000"/>
              </w:rPr>
              <w:t>0,5 - 0,79</w:t>
            </w:r>
          </w:p>
        </w:tc>
      </w:tr>
      <w:tr w:rsidR="004554FB" w:rsidTr="004554FB">
        <w:trPr>
          <w:trHeight w:hRule="exact" w:val="322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>
              <w:rPr>
                <w:color w:val="000000"/>
              </w:rPr>
              <w:t>Эффективная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</w:pPr>
            <w:r>
              <w:rPr>
                <w:color w:val="000000"/>
              </w:rPr>
              <w:t>0,8 - 1</w:t>
            </w:r>
          </w:p>
        </w:tc>
      </w:tr>
      <w:tr w:rsidR="004554FB" w:rsidTr="004554FB">
        <w:trPr>
          <w:trHeight w:hRule="exact" w:val="35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  <w:ind w:left="120"/>
            </w:pPr>
            <w:r>
              <w:rPr>
                <w:color w:val="000000"/>
              </w:rPr>
              <w:t>Высокоэффективная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4FB" w:rsidRDefault="004554FB" w:rsidP="004554FB">
            <w:pPr>
              <w:pStyle w:val="a4"/>
              <w:shd w:val="clear" w:color="auto" w:fill="auto"/>
              <w:spacing w:before="0" w:after="0" w:line="360" w:lineRule="auto"/>
            </w:pPr>
            <w:r>
              <w:rPr>
                <w:color w:val="000000"/>
              </w:rPr>
              <w:t>более 1</w:t>
            </w:r>
          </w:p>
        </w:tc>
      </w:tr>
    </w:tbl>
    <w:p w:rsidR="004554FB" w:rsidRPr="004554FB" w:rsidRDefault="004554FB" w:rsidP="004554FB"/>
    <w:p w:rsidR="004554FB" w:rsidRPr="004554FB" w:rsidRDefault="004554FB" w:rsidP="004554FB"/>
    <w:p w:rsidR="004554FB" w:rsidRPr="004554FB" w:rsidRDefault="004554FB" w:rsidP="004554FB"/>
    <w:p w:rsidR="004554FB" w:rsidRPr="004554FB" w:rsidRDefault="004554FB" w:rsidP="004554FB"/>
    <w:p w:rsidR="004554FB" w:rsidRPr="004554FB" w:rsidRDefault="004554FB" w:rsidP="004554FB"/>
    <w:p w:rsidR="004554FB" w:rsidRPr="004554FB" w:rsidRDefault="004554FB" w:rsidP="004554FB"/>
    <w:p w:rsidR="004554FB" w:rsidRPr="004554FB" w:rsidRDefault="004554FB" w:rsidP="004554FB"/>
    <w:p w:rsidR="00155BD4" w:rsidRPr="004554FB" w:rsidRDefault="00155BD4" w:rsidP="004554FB">
      <w:pPr>
        <w:sectPr w:rsidR="00155BD4" w:rsidRPr="004554FB" w:rsidSect="00D667B3">
          <w:pgSz w:w="11906" w:h="16838"/>
          <w:pgMar w:top="1134" w:right="850" w:bottom="993" w:left="1701" w:header="0" w:footer="3" w:gutter="0"/>
          <w:cols w:space="720"/>
          <w:noEndnote/>
          <w:docGrid w:linePitch="360"/>
        </w:sectPr>
      </w:pPr>
    </w:p>
    <w:p w:rsidR="00155BD4" w:rsidRDefault="00155BD4" w:rsidP="008E6251">
      <w:pPr>
        <w:pStyle w:val="81"/>
        <w:shd w:val="clear" w:color="auto" w:fill="auto"/>
        <w:rPr>
          <w:rStyle w:val="80"/>
          <w:color w:val="000000"/>
        </w:rPr>
      </w:pPr>
    </w:p>
    <w:p w:rsidR="00155BD4" w:rsidRDefault="00155BD4" w:rsidP="00155BD4">
      <w:pPr>
        <w:pStyle w:val="81"/>
        <w:shd w:val="clear" w:color="auto" w:fill="auto"/>
        <w:ind w:left="11200"/>
        <w:rPr>
          <w:rStyle w:val="80"/>
          <w:color w:val="000000"/>
        </w:rPr>
      </w:pPr>
    </w:p>
    <w:p w:rsidR="00155BD4" w:rsidRDefault="00155BD4" w:rsidP="00155BD4">
      <w:pPr>
        <w:pStyle w:val="81"/>
        <w:shd w:val="clear" w:color="auto" w:fill="auto"/>
        <w:ind w:left="11200"/>
        <w:rPr>
          <w:rStyle w:val="80"/>
          <w:color w:val="000000"/>
        </w:rPr>
      </w:pPr>
    </w:p>
    <w:p w:rsidR="00155BD4" w:rsidRDefault="00155BD4" w:rsidP="00155BD4">
      <w:pPr>
        <w:pStyle w:val="81"/>
        <w:shd w:val="clear" w:color="auto" w:fill="auto"/>
        <w:ind w:left="11200"/>
        <w:rPr>
          <w:rStyle w:val="80"/>
          <w:color w:val="000000"/>
        </w:rPr>
      </w:pPr>
    </w:p>
    <w:p w:rsidR="00155BD4" w:rsidRDefault="00155BD4" w:rsidP="00155BD4">
      <w:pPr>
        <w:pStyle w:val="81"/>
        <w:shd w:val="clear" w:color="auto" w:fill="auto"/>
        <w:ind w:left="11200"/>
        <w:rPr>
          <w:rStyle w:val="80"/>
          <w:color w:val="000000"/>
        </w:rPr>
      </w:pPr>
    </w:p>
    <w:p w:rsidR="00155BD4" w:rsidRPr="00A32CF3" w:rsidRDefault="0004128D" w:rsidP="008E6251">
      <w:pPr>
        <w:pStyle w:val="81"/>
        <w:shd w:val="clear" w:color="auto" w:fill="auto"/>
        <w:ind w:left="11766" w:hanging="142"/>
        <w:rPr>
          <w:sz w:val="22"/>
          <w:szCs w:val="22"/>
          <w:lang w:val="en-US"/>
        </w:rPr>
      </w:pPr>
      <w:r w:rsidRPr="008E6251">
        <w:rPr>
          <w:rStyle w:val="80"/>
          <w:color w:val="000000"/>
          <w:sz w:val="22"/>
          <w:szCs w:val="22"/>
        </w:rPr>
        <w:t xml:space="preserve">ПРИЛОЖЕНИЕ </w:t>
      </w:r>
      <w:r>
        <w:rPr>
          <w:rStyle w:val="80"/>
          <w:color w:val="000000"/>
          <w:sz w:val="22"/>
          <w:szCs w:val="22"/>
          <w:lang w:val="en-US"/>
        </w:rPr>
        <w:t>2</w:t>
      </w:r>
    </w:p>
    <w:p w:rsidR="00155BD4" w:rsidRPr="008E6251" w:rsidRDefault="00155BD4" w:rsidP="008E6251">
      <w:pPr>
        <w:pStyle w:val="90"/>
        <w:shd w:val="clear" w:color="auto" w:fill="auto"/>
        <w:ind w:left="11766" w:hanging="142"/>
        <w:rPr>
          <w:color w:val="000000"/>
          <w:sz w:val="22"/>
          <w:szCs w:val="22"/>
          <w:shd w:val="clear" w:color="auto" w:fill="FFFFFF"/>
        </w:rPr>
      </w:pPr>
      <w:r w:rsidRPr="008E6251">
        <w:rPr>
          <w:rStyle w:val="9"/>
          <w:color w:val="000000"/>
          <w:sz w:val="22"/>
          <w:szCs w:val="22"/>
        </w:rPr>
        <w:t>к муниципальной программе «Цифровая</w:t>
      </w:r>
    </w:p>
    <w:p w:rsidR="00155BD4" w:rsidRPr="008E6251" w:rsidRDefault="00155BD4" w:rsidP="008E6251">
      <w:pPr>
        <w:pStyle w:val="90"/>
        <w:shd w:val="clear" w:color="auto" w:fill="auto"/>
        <w:tabs>
          <w:tab w:val="right" w:leader="underscore" w:pos="13586"/>
        </w:tabs>
        <w:ind w:left="11766" w:hanging="142"/>
        <w:jc w:val="both"/>
        <w:rPr>
          <w:sz w:val="22"/>
          <w:szCs w:val="22"/>
        </w:rPr>
      </w:pPr>
      <w:r w:rsidRPr="008E6251">
        <w:rPr>
          <w:rStyle w:val="9"/>
          <w:color w:val="000000"/>
          <w:sz w:val="22"/>
          <w:szCs w:val="22"/>
        </w:rPr>
        <w:t>трансформация Торбеевского муниципального</w:t>
      </w:r>
    </w:p>
    <w:p w:rsidR="00155BD4" w:rsidRPr="008E6251" w:rsidRDefault="00155BD4" w:rsidP="008E6251">
      <w:pPr>
        <w:pStyle w:val="90"/>
        <w:shd w:val="clear" w:color="auto" w:fill="auto"/>
        <w:spacing w:after="382"/>
        <w:ind w:left="11766" w:hanging="142"/>
        <w:rPr>
          <w:sz w:val="22"/>
          <w:szCs w:val="22"/>
        </w:rPr>
      </w:pPr>
      <w:r w:rsidRPr="008E6251">
        <w:rPr>
          <w:rStyle w:val="9"/>
          <w:color w:val="000000"/>
          <w:sz w:val="22"/>
          <w:szCs w:val="22"/>
        </w:rPr>
        <w:t>района Республики Мордовия»</w:t>
      </w:r>
    </w:p>
    <w:p w:rsidR="00155BD4" w:rsidRPr="0004128D" w:rsidRDefault="0004128D" w:rsidP="008E6251">
      <w:pPr>
        <w:pStyle w:val="101"/>
        <w:shd w:val="clear" w:color="auto" w:fill="auto"/>
        <w:spacing w:before="0" w:line="360" w:lineRule="auto"/>
        <w:ind w:left="200"/>
        <w:rPr>
          <w:sz w:val="24"/>
          <w:szCs w:val="24"/>
        </w:rPr>
      </w:pPr>
      <w:r w:rsidRPr="0004128D">
        <w:rPr>
          <w:rStyle w:val="100"/>
          <w:color w:val="000000"/>
          <w:sz w:val="24"/>
          <w:szCs w:val="24"/>
        </w:rPr>
        <w:t>СВЕДЕНИЯ</w:t>
      </w:r>
    </w:p>
    <w:p w:rsidR="00155BD4" w:rsidRPr="0004128D" w:rsidRDefault="0004128D" w:rsidP="008E6251">
      <w:pPr>
        <w:pStyle w:val="3"/>
        <w:shd w:val="clear" w:color="auto" w:fill="auto"/>
        <w:spacing w:before="0" w:after="0" w:line="360" w:lineRule="auto"/>
        <w:ind w:left="200"/>
        <w:rPr>
          <w:sz w:val="24"/>
          <w:szCs w:val="24"/>
        </w:rPr>
      </w:pPr>
      <w:r w:rsidRPr="0004128D">
        <w:rPr>
          <w:rStyle w:val="32pt"/>
          <w:color w:val="000000"/>
          <w:spacing w:val="1"/>
          <w:sz w:val="24"/>
          <w:szCs w:val="24"/>
        </w:rPr>
        <w:t>О ПОКАЗАТЕЛЯХ (ИНДИКАТОРАХ) МУНИЦИПАЛЬНОЙ ПРОГРАММЫ</w:t>
      </w:r>
    </w:p>
    <w:p w:rsidR="00155BD4" w:rsidRPr="0004128D" w:rsidRDefault="0004128D" w:rsidP="008E6251">
      <w:pPr>
        <w:pStyle w:val="3"/>
        <w:shd w:val="clear" w:color="auto" w:fill="auto"/>
        <w:tabs>
          <w:tab w:val="right" w:leader="underscore" w:pos="6657"/>
          <w:tab w:val="center" w:pos="7060"/>
          <w:tab w:val="right" w:pos="8596"/>
          <w:tab w:val="right" w:pos="9638"/>
          <w:tab w:val="right" w:pos="10847"/>
          <w:tab w:val="right" w:pos="11562"/>
          <w:tab w:val="right" w:pos="12657"/>
        </w:tabs>
        <w:spacing w:before="0" w:after="0" w:line="360" w:lineRule="auto"/>
        <w:ind w:left="1060"/>
        <w:rPr>
          <w:sz w:val="24"/>
          <w:szCs w:val="24"/>
        </w:rPr>
      </w:pPr>
      <w:r w:rsidRPr="0004128D">
        <w:rPr>
          <w:rStyle w:val="32pt"/>
          <w:color w:val="000000"/>
          <w:spacing w:val="1"/>
          <w:sz w:val="24"/>
          <w:szCs w:val="24"/>
        </w:rPr>
        <w:t>«ЦИФРОВАЯ ТРАНСФОРМАЦИЯ ТОРБЕЕВСКОГО МУНИЦИПАЛЬНОГО РАЙОНА</w:t>
      </w:r>
      <w:r w:rsidRPr="0004128D">
        <w:rPr>
          <w:rStyle w:val="32pt"/>
          <w:color w:val="000000"/>
          <w:spacing w:val="1"/>
          <w:sz w:val="24"/>
          <w:szCs w:val="24"/>
        </w:rPr>
        <w:tab/>
        <w:t xml:space="preserve"> РЕСПУБЛИКИ </w:t>
      </w:r>
      <w:r w:rsidRPr="0004128D">
        <w:rPr>
          <w:rStyle w:val="32pt"/>
          <w:color w:val="000000"/>
          <w:spacing w:val="1"/>
          <w:sz w:val="24"/>
          <w:szCs w:val="24"/>
        </w:rPr>
        <w:tab/>
        <w:t>МОРДОВИЯ»,</w:t>
      </w:r>
    </w:p>
    <w:p w:rsidR="00155BD4" w:rsidRPr="0004128D" w:rsidRDefault="0004128D" w:rsidP="008E6251">
      <w:pPr>
        <w:pStyle w:val="3"/>
        <w:shd w:val="clear" w:color="auto" w:fill="auto"/>
        <w:spacing w:before="0" w:after="0" w:line="360" w:lineRule="auto"/>
        <w:ind w:left="200"/>
        <w:rPr>
          <w:sz w:val="24"/>
          <w:szCs w:val="24"/>
        </w:rPr>
      </w:pPr>
      <w:r w:rsidRPr="0004128D">
        <w:rPr>
          <w:rStyle w:val="32pt"/>
          <w:color w:val="000000"/>
          <w:spacing w:val="1"/>
          <w:sz w:val="24"/>
          <w:szCs w:val="24"/>
        </w:rPr>
        <w:t>ПОДПРОГРАММ И ИХ ЗНАЧЕНИЯХ</w:t>
      </w:r>
    </w:p>
    <w:tbl>
      <w:tblPr>
        <w:tblpPr w:leftFromText="180" w:rightFromText="180" w:vertAnchor="text" w:tblpY="1"/>
        <w:tblOverlap w:val="never"/>
        <w:tblW w:w="15294" w:type="dxa"/>
        <w:tblInd w:w="8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26"/>
        <w:gridCol w:w="806"/>
        <w:gridCol w:w="832"/>
        <w:gridCol w:w="1031"/>
        <w:gridCol w:w="1411"/>
        <w:gridCol w:w="2262"/>
        <w:gridCol w:w="832"/>
        <w:gridCol w:w="832"/>
        <w:gridCol w:w="832"/>
        <w:gridCol w:w="901"/>
        <w:gridCol w:w="986"/>
        <w:gridCol w:w="1707"/>
        <w:gridCol w:w="993"/>
        <w:gridCol w:w="992"/>
        <w:gridCol w:w="19"/>
      </w:tblGrid>
      <w:tr w:rsidR="0062308E" w:rsidRPr="00621B78" w:rsidTr="0062308E">
        <w:trPr>
          <w:trHeight w:hRule="exact" w:val="274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№ п/п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12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Единица</w:t>
            </w:r>
          </w:p>
          <w:p w:rsidR="0062308E" w:rsidRPr="00621B78" w:rsidRDefault="0062308E" w:rsidP="00D90151">
            <w:pPr>
              <w:pStyle w:val="a4"/>
              <w:shd w:val="clear" w:color="auto" w:fill="auto"/>
              <w:spacing w:before="12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измерения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6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Источник</w:t>
            </w:r>
          </w:p>
          <w:p w:rsidR="0062308E" w:rsidRPr="00621B78" w:rsidRDefault="0062308E" w:rsidP="00D90151">
            <w:pPr>
              <w:pStyle w:val="a4"/>
              <w:shd w:val="clear" w:color="auto" w:fill="auto"/>
              <w:spacing w:before="6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информации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Значение показателя</w:t>
            </w:r>
          </w:p>
        </w:tc>
      </w:tr>
      <w:tr w:rsidR="0062308E" w:rsidRPr="00621B78" w:rsidTr="0062308E">
        <w:trPr>
          <w:gridAfter w:val="1"/>
          <w:wAfter w:w="19" w:type="dxa"/>
          <w:trHeight w:hRule="exact" w:val="499"/>
        </w:trPr>
        <w:tc>
          <w:tcPr>
            <w:tcW w:w="8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2019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2020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20</w:t>
            </w:r>
            <w:r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21</w:t>
            </w: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 xml:space="preserve">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20</w:t>
            </w:r>
            <w:r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22</w:t>
            </w: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 xml:space="preserve">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20</w:t>
            </w:r>
            <w:r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23</w:t>
            </w: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 xml:space="preserve"> год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20</w:t>
            </w:r>
            <w:r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24</w:t>
            </w: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2025</w:t>
            </w: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</w:p>
          <w:p w:rsidR="0062308E" w:rsidRDefault="0062308E" w:rsidP="0062308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2026 год</w:t>
            </w:r>
          </w:p>
        </w:tc>
      </w:tr>
      <w:tr w:rsidR="0062308E" w:rsidRPr="00621B78" w:rsidTr="0062308E">
        <w:trPr>
          <w:gridAfter w:val="1"/>
          <w:wAfter w:w="19" w:type="dxa"/>
          <w:trHeight w:hRule="exact" w:val="278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360" w:lineRule="auto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B1706F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>
              <w:rPr>
                <w:spacing w:val="0"/>
                <w:kern w:val="22"/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>
              <w:rPr>
                <w:spacing w:val="0"/>
                <w:kern w:val="22"/>
                <w:sz w:val="24"/>
                <w:szCs w:val="24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>
              <w:rPr>
                <w:spacing w:val="0"/>
                <w:kern w:val="22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>
              <w:rPr>
                <w:spacing w:val="0"/>
                <w:kern w:val="22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62308E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pacing w:val="0"/>
                <w:kern w:val="22"/>
                <w:sz w:val="24"/>
                <w:szCs w:val="24"/>
              </w:rPr>
            </w:pPr>
            <w:r>
              <w:rPr>
                <w:spacing w:val="0"/>
                <w:kern w:val="22"/>
                <w:sz w:val="24"/>
                <w:szCs w:val="24"/>
              </w:rPr>
              <w:t>12</w:t>
            </w:r>
          </w:p>
        </w:tc>
      </w:tr>
      <w:tr w:rsidR="0062308E" w:rsidRPr="00621B78" w:rsidTr="0062308E">
        <w:trPr>
          <w:gridAfter w:val="1"/>
          <w:wAfter w:w="19" w:type="dxa"/>
          <w:trHeight w:hRule="exact" w:val="69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360" w:lineRule="auto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360" w:lineRule="auto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360" w:lineRule="auto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</w:p>
        </w:tc>
        <w:tc>
          <w:tcPr>
            <w:tcW w:w="12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360" w:lineRule="auto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Муниципальная программа «Цифровая трансформация Торбеевского муниципального района Республики Мордовия»</w:t>
            </w:r>
          </w:p>
        </w:tc>
      </w:tr>
      <w:tr w:rsidR="0062308E" w:rsidRPr="00621B78" w:rsidTr="0062308E">
        <w:trPr>
          <w:gridAfter w:val="1"/>
          <w:wAfter w:w="19" w:type="dxa"/>
          <w:trHeight w:val="4238"/>
        </w:trPr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728C6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1.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728C6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Доля расходов на цифровую трансформацию в бюджете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728C6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%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8F45D0" w:rsidRDefault="0062308E" w:rsidP="008728C6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Администрация</w:t>
            </w:r>
          </w:p>
          <w:p w:rsidR="0062308E" w:rsidRPr="00621B78" w:rsidRDefault="0062308E" w:rsidP="008728C6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color w:val="000000"/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 xml:space="preserve">Торбеевского муниципального района Республики Мордовия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728C6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п*1,2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728C6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п*1,5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728C6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п*1,8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728C6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п*1,2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728C6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п*1,5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728C6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п*1,8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728C6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п*2,2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08E" w:rsidRDefault="0062308E" w:rsidP="008728C6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</w:p>
          <w:p w:rsidR="0062308E" w:rsidRDefault="0062308E" w:rsidP="008728C6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</w:p>
          <w:p w:rsidR="0062308E" w:rsidRDefault="0062308E" w:rsidP="008728C6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</w:p>
          <w:p w:rsidR="0062308E" w:rsidRDefault="0062308E" w:rsidP="008728C6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</w:p>
          <w:p w:rsidR="0062308E" w:rsidRDefault="0062308E" w:rsidP="008728C6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</w:p>
          <w:p w:rsidR="0062308E" w:rsidRDefault="0062308E" w:rsidP="008728C6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</w:p>
          <w:p w:rsidR="0062308E" w:rsidRDefault="0062308E" w:rsidP="008728C6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</w:p>
          <w:p w:rsidR="0062308E" w:rsidRDefault="0062308E" w:rsidP="008728C6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</w:p>
          <w:p w:rsidR="0062308E" w:rsidRDefault="0062308E" w:rsidP="008728C6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</w:p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</w:p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276" w:lineRule="auto"/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 xml:space="preserve">   </w:t>
            </w:r>
            <w:r w:rsidRPr="00621B78">
              <w:rPr>
                <w:rStyle w:val="91"/>
                <w:color w:val="000000"/>
                <w:spacing w:val="0"/>
                <w:kern w:val="22"/>
                <w:sz w:val="24"/>
                <w:szCs w:val="24"/>
              </w:rPr>
              <w:t>п*1,2</w:t>
            </w:r>
          </w:p>
        </w:tc>
      </w:tr>
    </w:tbl>
    <w:p w:rsidR="00155BD4" w:rsidRPr="00621B78" w:rsidRDefault="00621B78" w:rsidP="00155BD4">
      <w:pPr>
        <w:rPr>
          <w:rFonts w:ascii="Times New Roman" w:hAnsi="Times New Roman" w:cs="Times New Roman"/>
          <w:color w:val="auto"/>
        </w:rPr>
        <w:sectPr w:rsidR="00155BD4" w:rsidRPr="00621B78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621B78">
        <w:rPr>
          <w:rFonts w:ascii="Times New Roman" w:hAnsi="Times New Roman" w:cs="Times New Roman"/>
          <w:color w:val="auto"/>
        </w:rPr>
        <w:br w:type="textWrapping" w:clear="all"/>
      </w:r>
    </w:p>
    <w:tbl>
      <w:tblPr>
        <w:tblW w:w="17547" w:type="dxa"/>
        <w:tblInd w:w="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6"/>
        <w:gridCol w:w="66"/>
        <w:gridCol w:w="944"/>
        <w:gridCol w:w="946"/>
        <w:gridCol w:w="1054"/>
        <w:gridCol w:w="1069"/>
        <w:gridCol w:w="2116"/>
        <w:gridCol w:w="946"/>
        <w:gridCol w:w="946"/>
        <w:gridCol w:w="946"/>
        <w:gridCol w:w="1006"/>
        <w:gridCol w:w="708"/>
        <w:gridCol w:w="1701"/>
        <w:gridCol w:w="993"/>
        <w:gridCol w:w="993"/>
        <w:gridCol w:w="2237"/>
      </w:tblGrid>
      <w:tr w:rsidR="0062308E" w:rsidRPr="00621B78" w:rsidTr="0062308E">
        <w:trPr>
          <w:gridAfter w:val="1"/>
          <w:wAfter w:w="2237" w:type="dxa"/>
          <w:trHeight w:hRule="exact" w:val="29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</w:t>
            </w:r>
          </w:p>
        </w:tc>
      </w:tr>
      <w:tr w:rsidR="0062308E" w:rsidRPr="00621B78" w:rsidTr="0062308E">
        <w:trPr>
          <w:gridAfter w:val="1"/>
          <w:wAfter w:w="2237" w:type="dxa"/>
          <w:trHeight w:hRule="exact" w:val="21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2.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Доля социально-значимых объектов, имеющих возможность подключения к широкополосному доступу к сети «Интернет»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621B78">
            <w:pPr>
              <w:pStyle w:val="a4"/>
              <w:shd w:val="clear" w:color="auto" w:fill="auto"/>
              <w:spacing w:after="0" w:line="264" w:lineRule="exact"/>
              <w:jc w:val="center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 xml:space="preserve">Администрация Торбеевского муниципального района Республики Мордовия 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56,98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74,81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87,52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56,98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74,81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87,52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  <w:r w:rsidRPr="0062308E">
              <w:rPr>
                <w:rStyle w:val="91"/>
                <w:spacing w:val="0"/>
                <w:sz w:val="24"/>
                <w:szCs w:val="24"/>
              </w:rPr>
              <w:t>97,8</w:t>
            </w:r>
          </w:p>
        </w:tc>
      </w:tr>
      <w:tr w:rsidR="0062308E" w:rsidRPr="00621B78" w:rsidTr="0062308E">
        <w:trPr>
          <w:gridAfter w:val="1"/>
          <w:wAfter w:w="2237" w:type="dxa"/>
          <w:trHeight w:hRule="exact" w:val="206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621B78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3.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Стоимостная доля закупаемого и (или) арендуемого органами местного самоуправления иностранного программного обеспечения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264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&lt;50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&lt;40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&lt;30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&lt;50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&lt;40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&lt;30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&lt;20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&lt;50</w:t>
            </w:r>
          </w:p>
        </w:tc>
      </w:tr>
      <w:tr w:rsidR="0062308E" w:rsidRPr="00621B78" w:rsidTr="0062308E">
        <w:trPr>
          <w:trHeight w:hRule="exact" w:val="274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8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 xml:space="preserve">Подпрограмма 1. Информационная инфраструктура </w:t>
            </w:r>
          </w:p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ind w:left="20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зраструктура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62308E" w:rsidRDefault="0062308E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62308E" w:rsidRDefault="0062308E" w:rsidP="00D90151">
            <w:pPr>
              <w:pStyle w:val="a4"/>
            </w:pPr>
          </w:p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ind w:left="20"/>
              <w:rPr>
                <w:spacing w:val="0"/>
                <w:sz w:val="24"/>
                <w:szCs w:val="24"/>
              </w:rPr>
            </w:pPr>
          </w:p>
        </w:tc>
      </w:tr>
      <w:tr w:rsidR="0062308E" w:rsidRPr="00621B78" w:rsidTr="0062308E">
        <w:trPr>
          <w:gridAfter w:val="1"/>
          <w:wAfter w:w="2237" w:type="dxa"/>
          <w:trHeight w:hRule="exact" w:val="21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ind w:right="260"/>
              <w:jc w:val="righ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1.1.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Доля медицинских организаций муниципальной системы здравоохранения (больницы и поликлиники), подключенных к сети «Интернет»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after="0" w:line="264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Администрация Торбеевского муниципального района Республики Мордовия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100</w:t>
            </w:r>
          </w:p>
        </w:tc>
      </w:tr>
      <w:tr w:rsidR="0062308E" w:rsidRPr="00621B78" w:rsidTr="0062308E">
        <w:trPr>
          <w:gridAfter w:val="1"/>
          <w:wAfter w:w="2237" w:type="dxa"/>
          <w:trHeight w:hRule="exact" w:val="214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ind w:right="260"/>
              <w:jc w:val="righ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1.2.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Доля фельдшерско-акушерских пунктов муниципальной системы здравоохранения, подключенных к сети «Интернет»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after="0" w:line="264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Администрация Торбеевского муниципального района Республики Мордовия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Pr="0062308E" w:rsidRDefault="0062308E" w:rsidP="0062308E"/>
          <w:p w:rsidR="0062308E" w:rsidRDefault="0062308E" w:rsidP="0062308E"/>
          <w:p w:rsidR="0062308E" w:rsidRDefault="0062308E" w:rsidP="0062308E"/>
          <w:p w:rsidR="0062308E" w:rsidRP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</w:pPr>
            <w:r w:rsidRPr="0062308E">
              <w:rPr>
                <w:rStyle w:val="91"/>
                <w:color w:val="000000"/>
                <w:spacing w:val="0"/>
                <w:sz w:val="24"/>
                <w:szCs w:val="24"/>
              </w:rPr>
              <w:t xml:space="preserve">   100</w:t>
            </w:r>
          </w:p>
        </w:tc>
      </w:tr>
    </w:tbl>
    <w:p w:rsidR="00155BD4" w:rsidRPr="00621B78" w:rsidRDefault="00155BD4" w:rsidP="00155BD4">
      <w:pPr>
        <w:rPr>
          <w:rFonts w:ascii="Times New Roman" w:hAnsi="Times New Roman" w:cs="Times New Roman"/>
          <w:color w:val="auto"/>
        </w:rPr>
        <w:sectPr w:rsidR="00155BD4" w:rsidRPr="00621B78" w:rsidSect="008E6251">
          <w:pgSz w:w="16838" w:h="11906" w:orient="landscape"/>
          <w:pgMar w:top="284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101"/>
        <w:gridCol w:w="955"/>
        <w:gridCol w:w="1958"/>
        <w:gridCol w:w="1093"/>
        <w:gridCol w:w="2080"/>
        <w:gridCol w:w="955"/>
        <w:gridCol w:w="955"/>
        <w:gridCol w:w="955"/>
        <w:gridCol w:w="950"/>
        <w:gridCol w:w="767"/>
        <w:gridCol w:w="1701"/>
        <w:gridCol w:w="993"/>
        <w:gridCol w:w="993"/>
      </w:tblGrid>
      <w:tr w:rsidR="0062308E" w:rsidRPr="00621B78" w:rsidTr="0062308E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</w:t>
            </w:r>
          </w:p>
        </w:tc>
      </w:tr>
      <w:tr w:rsidR="0062308E" w:rsidRPr="00621B78" w:rsidTr="0062308E">
        <w:trPr>
          <w:trHeight w:hRule="exact" w:val="2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1.3.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Доля муниципальных образовательных организаций, реализующих образовательные программы общего образования и/или среднего</w:t>
            </w:r>
          </w:p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профессионального образования, подключенных к сети «Интернет»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Администрация Торбеевского муниципального района Республики Мордовия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  <w:r w:rsidRPr="0062308E">
              <w:rPr>
                <w:rStyle w:val="91"/>
                <w:spacing w:val="0"/>
                <w:sz w:val="24"/>
                <w:szCs w:val="24"/>
              </w:rPr>
              <w:t>100</w:t>
            </w:r>
          </w:p>
        </w:tc>
      </w:tr>
      <w:tr w:rsidR="0062308E" w:rsidRPr="00621B78" w:rsidTr="0062308E"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1.4.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Доля органов местного самоуправления, подключенных к сети «Интернет»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100</w:t>
            </w:r>
          </w:p>
        </w:tc>
      </w:tr>
      <w:tr w:rsidR="0062308E" w:rsidRPr="00621B78" w:rsidTr="0062308E">
        <w:trPr>
          <w:trHeight w:hRule="exact" w:val="22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1.5.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Доля информационных систем и ресурсов органов местного самоуправления Республики Мордовия, перенесенных в государственную единую облачную платформу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100</w:t>
            </w:r>
          </w:p>
        </w:tc>
      </w:tr>
      <w:tr w:rsidR="0062308E" w:rsidRPr="00621B78" w:rsidTr="0062308E">
        <w:trPr>
          <w:trHeight w:hRule="exact" w:val="278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Подпрограмма 2. Цифровое муниципальное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</w:tc>
      </w:tr>
      <w:tr w:rsidR="0062308E" w:rsidRPr="00621B78" w:rsidTr="0062308E">
        <w:trPr>
          <w:trHeight w:hRule="exact" w:val="2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ind w:left="280"/>
              <w:jc w:val="lef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2.1.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Доля взаимодействий граждан и коммерческих организаций с органами местного самоуправления и бюджетными учреждениями, осуществляемых в цифровом виде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264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08E" w:rsidRDefault="0062308E" w:rsidP="0062308E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62308E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62308E">
            <w:pPr>
              <w:pStyle w:val="a4"/>
              <w:shd w:val="clear" w:color="auto" w:fill="auto"/>
              <w:spacing w:before="0" w:after="0" w:line="276" w:lineRule="auto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50</w:t>
            </w:r>
          </w:p>
        </w:tc>
      </w:tr>
    </w:tbl>
    <w:p w:rsidR="00155BD4" w:rsidRPr="00621B78" w:rsidRDefault="00155BD4" w:rsidP="00155BD4">
      <w:pPr>
        <w:rPr>
          <w:rFonts w:ascii="Times New Roman" w:hAnsi="Times New Roman" w:cs="Times New Roman"/>
          <w:color w:val="auto"/>
        </w:rPr>
        <w:sectPr w:rsidR="00155BD4" w:rsidRPr="00621B78" w:rsidSect="008E6251">
          <w:pgSz w:w="16838" w:h="11906" w:orient="landscape"/>
          <w:pgMar w:top="568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9"/>
        <w:gridCol w:w="3014"/>
        <w:gridCol w:w="1078"/>
        <w:gridCol w:w="2109"/>
        <w:gridCol w:w="946"/>
        <w:gridCol w:w="946"/>
        <w:gridCol w:w="946"/>
        <w:gridCol w:w="946"/>
        <w:gridCol w:w="769"/>
        <w:gridCol w:w="1701"/>
        <w:gridCol w:w="993"/>
        <w:gridCol w:w="993"/>
      </w:tblGrid>
      <w:tr w:rsidR="0062308E" w:rsidRPr="00621B78" w:rsidTr="0062308E">
        <w:trPr>
          <w:trHeight w:hRule="exact"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</w:t>
            </w:r>
          </w:p>
        </w:tc>
      </w:tr>
      <w:tr w:rsidR="0062308E" w:rsidRPr="00621B78" w:rsidTr="0062308E">
        <w:trPr>
          <w:trHeight w:hRule="exact" w:val="22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2.2.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Администрация Торбеевского муниципального района Республики Мордовия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  <w:r w:rsidRPr="0062308E">
              <w:rPr>
                <w:rStyle w:val="91"/>
                <w:spacing w:val="0"/>
                <w:sz w:val="24"/>
                <w:szCs w:val="24"/>
              </w:rPr>
              <w:t>85</w:t>
            </w:r>
          </w:p>
        </w:tc>
      </w:tr>
      <w:tr w:rsidR="0062308E" w:rsidRPr="00621B78" w:rsidTr="0062308E">
        <w:trPr>
          <w:trHeight w:hRule="exact" w:val="316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2.3.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Доля внутриведомственного и межведомственного юридически значимого электронного документооборота муниципальных органов и муниципальных учреждений с долей государственного участия более 50 %, с применением электронной подписи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Администрация Торбеевского муниципального района Республики Мордовия, муниципальные учреждения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73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79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73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  <w:r w:rsidRPr="0062308E">
              <w:rPr>
                <w:rStyle w:val="91"/>
                <w:spacing w:val="0"/>
                <w:sz w:val="24"/>
                <w:szCs w:val="24"/>
              </w:rPr>
              <w:t>82</w:t>
            </w:r>
          </w:p>
        </w:tc>
      </w:tr>
      <w:tr w:rsidR="0062308E" w:rsidRPr="00621B78" w:rsidTr="0062308E">
        <w:trPr>
          <w:trHeight w:hRule="exact" w:val="160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2.4.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Доля органов местного самоуправления, оснащённых типовым автоматизированным рабочим местом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40</w:t>
            </w:r>
          </w:p>
        </w:tc>
      </w:tr>
      <w:tr w:rsidR="0062308E" w:rsidRPr="00621B78" w:rsidTr="0062308E">
        <w:trPr>
          <w:trHeight w:hRule="exact" w:val="185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2.5.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ind w:left="40"/>
              <w:jc w:val="lef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Количество муниципальных услуг (электронных сервисов), оказываемых с использованием приложений РСО ЕСЭК, нарастающим итогом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ед.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  <w:r w:rsidRPr="0062308E">
              <w:rPr>
                <w:rStyle w:val="91"/>
                <w:spacing w:val="0"/>
                <w:sz w:val="24"/>
                <w:szCs w:val="24"/>
              </w:rPr>
              <w:t>18</w:t>
            </w:r>
          </w:p>
        </w:tc>
      </w:tr>
    </w:tbl>
    <w:p w:rsidR="00155BD4" w:rsidRPr="00621B78" w:rsidRDefault="00155BD4" w:rsidP="00155BD4">
      <w:pPr>
        <w:rPr>
          <w:rFonts w:ascii="Times New Roman" w:hAnsi="Times New Roman" w:cs="Times New Roman"/>
          <w:color w:val="auto"/>
          <w:lang w:val="en-US"/>
        </w:rPr>
        <w:sectPr w:rsidR="00155BD4" w:rsidRPr="00621B78" w:rsidSect="008E6251">
          <w:pgSz w:w="16838" w:h="11906" w:orient="landscape"/>
          <w:pgMar w:top="426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58"/>
        <w:gridCol w:w="941"/>
        <w:gridCol w:w="2020"/>
        <w:gridCol w:w="1059"/>
        <w:gridCol w:w="223"/>
        <w:gridCol w:w="1901"/>
        <w:gridCol w:w="941"/>
        <w:gridCol w:w="941"/>
        <w:gridCol w:w="941"/>
        <w:gridCol w:w="931"/>
        <w:gridCol w:w="950"/>
        <w:gridCol w:w="1535"/>
        <w:gridCol w:w="993"/>
        <w:gridCol w:w="993"/>
        <w:gridCol w:w="752"/>
      </w:tblGrid>
      <w:tr w:rsidR="0062308E" w:rsidRPr="00621B78" w:rsidTr="0062308E">
        <w:trPr>
          <w:gridAfter w:val="1"/>
          <w:wAfter w:w="752" w:type="dxa"/>
          <w:trHeight w:hRule="exact"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62308E" w:rsidRPr="00621B78" w:rsidTr="0062308E">
        <w:trPr>
          <w:trHeight w:hRule="exact" w:val="274"/>
        </w:trPr>
        <w:tc>
          <w:tcPr>
            <w:tcW w:w="941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35" w:type="dxa"/>
            <w:gridSpan w:val="11"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Подпрограмма 3. Кадры для цифровой экономики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62308E" w:rsidRPr="00621B78" w:rsidTr="0062308E">
        <w:trPr>
          <w:trHeight w:hRule="exact" w:val="26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ind w:left="300"/>
              <w:jc w:val="lef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3.1.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Количество сотрудников органов местного самоуправления,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чел. в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269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08E" w:rsidRP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  <w:r w:rsidRPr="0062308E">
              <w:rPr>
                <w:rStyle w:val="91"/>
                <w:spacing w:val="0"/>
                <w:sz w:val="24"/>
                <w:szCs w:val="24"/>
              </w:rPr>
              <w:t>16</w:t>
            </w:r>
          </w:p>
        </w:tc>
        <w:tc>
          <w:tcPr>
            <w:tcW w:w="75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190" w:lineRule="exact"/>
              <w:rPr>
                <w:spacing w:val="0"/>
                <w:sz w:val="24"/>
                <w:szCs w:val="24"/>
              </w:rPr>
            </w:pPr>
          </w:p>
        </w:tc>
      </w:tr>
      <w:tr w:rsidR="0062308E" w:rsidRPr="00621B78" w:rsidTr="0062308E">
        <w:trPr>
          <w:trHeight w:hRule="exact" w:val="384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4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Подпрограмма 4. Информационная безопасность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62308E" w:rsidRPr="00621B78" w:rsidRDefault="0062308E" w:rsidP="00D90151">
            <w:pPr>
              <w:pStyle w:val="a4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62308E" w:rsidRPr="00621B78" w:rsidTr="0062308E">
        <w:trPr>
          <w:gridAfter w:val="1"/>
          <w:wAfter w:w="752" w:type="dxa"/>
          <w:trHeight w:hRule="exact" w:val="20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ind w:left="320"/>
              <w:jc w:val="lef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4.1.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Доля органов местного самоуправления, в штате которых имеются специалисты по защите информации, имеющие соответствующую квалификацию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%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269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  <w:r w:rsidRPr="0062308E">
              <w:rPr>
                <w:rStyle w:val="91"/>
                <w:spacing w:val="0"/>
                <w:sz w:val="24"/>
                <w:szCs w:val="24"/>
              </w:rPr>
              <w:t>95</w:t>
            </w:r>
          </w:p>
        </w:tc>
      </w:tr>
      <w:tr w:rsidR="0062308E" w:rsidRPr="00621B78" w:rsidTr="0062308E">
        <w:trPr>
          <w:gridAfter w:val="1"/>
          <w:wAfter w:w="752" w:type="dxa"/>
          <w:trHeight w:hRule="exact" w:val="181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ind w:right="260"/>
              <w:jc w:val="righ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4.2.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Количество специалистов по технической защите информации органов местного самоуправления, прошедших повышение квалификации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чел.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264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</w:p>
          <w:p w:rsidR="0062308E" w:rsidRPr="0062308E" w:rsidRDefault="0062308E" w:rsidP="0062308E">
            <w:pPr>
              <w:jc w:val="center"/>
              <w:rPr>
                <w:rStyle w:val="91"/>
                <w:spacing w:val="0"/>
                <w:sz w:val="24"/>
                <w:szCs w:val="24"/>
              </w:rPr>
            </w:pPr>
            <w:r w:rsidRPr="0062308E">
              <w:rPr>
                <w:rStyle w:val="91"/>
                <w:spacing w:val="0"/>
                <w:sz w:val="24"/>
                <w:szCs w:val="24"/>
              </w:rPr>
              <w:t>3</w:t>
            </w:r>
          </w:p>
        </w:tc>
      </w:tr>
    </w:tbl>
    <w:p w:rsidR="00155BD4" w:rsidRPr="00621B78" w:rsidRDefault="00155BD4" w:rsidP="00155BD4">
      <w:pPr>
        <w:rPr>
          <w:rFonts w:ascii="Times New Roman" w:hAnsi="Times New Roman" w:cs="Times New Roman"/>
          <w:color w:val="auto"/>
        </w:rPr>
        <w:sectPr w:rsidR="00155BD4" w:rsidRPr="00621B78" w:rsidSect="008E6251">
          <w:pgSz w:w="16838" w:h="11906" w:orient="landscape"/>
          <w:pgMar w:top="426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3019"/>
        <w:gridCol w:w="1088"/>
        <w:gridCol w:w="2099"/>
        <w:gridCol w:w="946"/>
        <w:gridCol w:w="946"/>
        <w:gridCol w:w="946"/>
        <w:gridCol w:w="955"/>
        <w:gridCol w:w="946"/>
        <w:gridCol w:w="1525"/>
        <w:gridCol w:w="993"/>
        <w:gridCol w:w="992"/>
      </w:tblGrid>
      <w:tr w:rsidR="0062308E" w:rsidRPr="00621B78" w:rsidTr="0062308E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kern w:val="2"/>
                <w:sz w:val="24"/>
                <w:szCs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rStyle w:val="91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Style w:val="91"/>
                <w:color w:val="000000"/>
                <w:spacing w:val="0"/>
                <w:kern w:val="2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"/>
                <w:sz w:val="24"/>
                <w:szCs w:val="24"/>
              </w:rPr>
            </w:pPr>
            <w:r>
              <w:rPr>
                <w:spacing w:val="0"/>
                <w:kern w:val="2"/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"/>
                <w:sz w:val="24"/>
                <w:szCs w:val="24"/>
              </w:rPr>
            </w:pPr>
            <w:r>
              <w:rPr>
                <w:spacing w:val="0"/>
                <w:kern w:val="2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"/>
                <w:sz w:val="24"/>
                <w:szCs w:val="24"/>
              </w:rPr>
            </w:pPr>
            <w:r>
              <w:rPr>
                <w:spacing w:val="0"/>
                <w:kern w:val="2"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"/>
                <w:sz w:val="24"/>
                <w:szCs w:val="24"/>
              </w:rPr>
            </w:pPr>
            <w:r>
              <w:rPr>
                <w:spacing w:val="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"/>
                <w:sz w:val="24"/>
                <w:szCs w:val="24"/>
              </w:rPr>
            </w:pPr>
            <w:r>
              <w:rPr>
                <w:spacing w:val="0"/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08E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"/>
                <w:sz w:val="24"/>
                <w:szCs w:val="24"/>
              </w:rPr>
            </w:pPr>
          </w:p>
        </w:tc>
      </w:tr>
      <w:tr w:rsidR="0062308E" w:rsidRPr="00621B78" w:rsidTr="0062308E">
        <w:trPr>
          <w:trHeight w:hRule="exact" w:val="35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ind w:left="60"/>
              <w:jc w:val="left"/>
              <w:rPr>
                <w:spacing w:val="0"/>
                <w:kern w:val="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"/>
                <w:sz w:val="24"/>
                <w:szCs w:val="24"/>
              </w:rPr>
              <w:t xml:space="preserve"> 4.3.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pacing w:val="0"/>
                <w:kern w:val="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"/>
                <w:sz w:val="24"/>
                <w:szCs w:val="24"/>
              </w:rPr>
              <w:t xml:space="preserve">Доля, органов местного самоуправления и муниципальных организаций в которых внедрены нормативно- правовые документы, регламентирующие порядок создания </w:t>
            </w:r>
            <w:r w:rsidRPr="00621B78">
              <w:rPr>
                <w:rStyle w:val="91"/>
                <w:color w:val="000000"/>
                <w:spacing w:val="0"/>
                <w:kern w:val="2"/>
                <w:sz w:val="24"/>
                <w:szCs w:val="24"/>
                <w:vertAlign w:val="superscript"/>
              </w:rPr>
              <w:t xml:space="preserve"> </w:t>
            </w:r>
            <w:r w:rsidRPr="00621B78">
              <w:rPr>
                <w:rStyle w:val="91"/>
                <w:color w:val="000000"/>
                <w:spacing w:val="0"/>
                <w:kern w:val="2"/>
                <w:sz w:val="24"/>
                <w:szCs w:val="24"/>
              </w:rPr>
              <w:t>и функционирования системы информационной безопасности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"/>
                <w:sz w:val="24"/>
                <w:szCs w:val="24"/>
              </w:rP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F63FCE">
            <w:pPr>
              <w:pStyle w:val="a4"/>
              <w:shd w:val="clear" w:color="auto" w:fill="auto"/>
              <w:spacing w:before="0" w:after="0" w:line="264" w:lineRule="exact"/>
              <w:jc w:val="center"/>
              <w:rPr>
                <w:spacing w:val="0"/>
                <w:kern w:val="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"/>
                <w:sz w:val="24"/>
                <w:szCs w:val="24"/>
              </w:rPr>
              <w:t>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200" w:lineRule="exact"/>
              <w:ind w:left="400"/>
              <w:jc w:val="left"/>
              <w:rPr>
                <w:spacing w:val="0"/>
                <w:kern w:val="2"/>
                <w:sz w:val="24"/>
                <w:szCs w:val="24"/>
              </w:rPr>
            </w:pPr>
            <w:r w:rsidRPr="00621B78">
              <w:rPr>
                <w:rStyle w:val="10pt"/>
                <w:color w:val="000000"/>
                <w:spacing w:val="0"/>
                <w:kern w:val="2"/>
                <w:sz w:val="24"/>
                <w:szCs w:val="24"/>
              </w:rPr>
              <w:t>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62308E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"/>
                <w:sz w:val="24"/>
                <w:szCs w:val="24"/>
              </w:rPr>
              <w:t>75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"/>
                <w:sz w:val="24"/>
                <w:szCs w:val="24"/>
              </w:rPr>
              <w:t>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200" w:lineRule="exact"/>
              <w:ind w:left="400"/>
              <w:jc w:val="left"/>
              <w:rPr>
                <w:spacing w:val="0"/>
                <w:kern w:val="2"/>
                <w:sz w:val="24"/>
                <w:szCs w:val="24"/>
              </w:rPr>
            </w:pPr>
            <w:r w:rsidRPr="00621B78">
              <w:rPr>
                <w:rStyle w:val="10pt"/>
                <w:color w:val="000000"/>
                <w:spacing w:val="0"/>
                <w:kern w:val="2"/>
                <w:sz w:val="24"/>
                <w:szCs w:val="24"/>
              </w:rPr>
              <w:t>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2308E" w:rsidRPr="00621B78" w:rsidRDefault="0062308E" w:rsidP="008E6251">
            <w:pPr>
              <w:pStyle w:val="a4"/>
              <w:shd w:val="clear" w:color="auto" w:fill="auto"/>
              <w:spacing w:before="0" w:after="0" w:line="190" w:lineRule="exact"/>
              <w:jc w:val="center"/>
              <w:rPr>
                <w:spacing w:val="0"/>
                <w:kern w:val="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08E" w:rsidRPr="00621B78" w:rsidRDefault="0062308E" w:rsidP="00DC4BE6">
            <w:pPr>
              <w:pStyle w:val="a4"/>
              <w:shd w:val="clear" w:color="auto" w:fill="auto"/>
              <w:spacing w:before="0" w:after="0" w:line="190" w:lineRule="exact"/>
              <w:ind w:right="20"/>
              <w:jc w:val="center"/>
              <w:rPr>
                <w:spacing w:val="0"/>
                <w:kern w:val="2"/>
                <w:sz w:val="24"/>
                <w:szCs w:val="24"/>
              </w:rPr>
            </w:pPr>
            <w:r w:rsidRPr="00621B78">
              <w:rPr>
                <w:rStyle w:val="91"/>
                <w:color w:val="000000"/>
                <w:spacing w:val="0"/>
                <w:kern w:val="2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08E" w:rsidRDefault="0062308E" w:rsidP="00DC4BE6">
            <w:pPr>
              <w:pStyle w:val="a4"/>
              <w:shd w:val="clear" w:color="auto" w:fill="auto"/>
              <w:spacing w:before="0" w:after="0" w:line="190" w:lineRule="exact"/>
              <w:ind w:right="20"/>
              <w:jc w:val="center"/>
              <w:rPr>
                <w:rStyle w:val="91"/>
                <w:color w:val="000000"/>
                <w:spacing w:val="0"/>
                <w:kern w:val="2"/>
                <w:sz w:val="24"/>
                <w:szCs w:val="24"/>
              </w:rPr>
            </w:pPr>
          </w:p>
          <w:p w:rsidR="0062308E" w:rsidRPr="0062308E" w:rsidRDefault="0062308E" w:rsidP="0062308E"/>
          <w:p w:rsidR="0062308E" w:rsidRPr="0062308E" w:rsidRDefault="0062308E" w:rsidP="0062308E"/>
          <w:p w:rsidR="0062308E" w:rsidRPr="0062308E" w:rsidRDefault="0062308E" w:rsidP="0062308E"/>
          <w:p w:rsidR="0062308E" w:rsidRPr="0062308E" w:rsidRDefault="0062308E" w:rsidP="0062308E"/>
          <w:p w:rsidR="0062308E" w:rsidRDefault="0062308E" w:rsidP="0062308E"/>
          <w:p w:rsidR="0062308E" w:rsidRPr="0062308E" w:rsidRDefault="0062308E" w:rsidP="0062308E">
            <w:pPr>
              <w:pStyle w:val="a4"/>
              <w:shd w:val="clear" w:color="auto" w:fill="auto"/>
              <w:spacing w:before="0" w:after="0" w:line="190" w:lineRule="exact"/>
              <w:ind w:right="20"/>
              <w:jc w:val="center"/>
            </w:pPr>
            <w:r w:rsidRPr="0062308E">
              <w:rPr>
                <w:spacing w:val="0"/>
                <w:kern w:val="2"/>
                <w:sz w:val="24"/>
                <w:szCs w:val="24"/>
              </w:rPr>
              <w:t>90</w:t>
            </w:r>
          </w:p>
        </w:tc>
      </w:tr>
    </w:tbl>
    <w:p w:rsidR="00155BD4" w:rsidRDefault="00155BD4" w:rsidP="00155BD4">
      <w:pPr>
        <w:rPr>
          <w:color w:val="auto"/>
          <w:sz w:val="2"/>
          <w:szCs w:val="2"/>
        </w:rPr>
        <w:sectPr w:rsidR="00155BD4" w:rsidSect="008E6251">
          <w:pgSz w:w="16838" w:h="11906" w:orient="landscape"/>
          <w:pgMar w:top="851" w:right="0" w:bottom="0" w:left="0" w:header="0" w:footer="3" w:gutter="0"/>
          <w:cols w:space="720"/>
          <w:noEndnote/>
          <w:docGrid w:linePitch="360"/>
        </w:sectPr>
      </w:pPr>
    </w:p>
    <w:p w:rsidR="00F63FCE" w:rsidRDefault="00F63FCE" w:rsidP="00F63FCE">
      <w:pPr>
        <w:pStyle w:val="111"/>
        <w:shd w:val="clear" w:color="auto" w:fill="auto"/>
        <w:ind w:right="460"/>
        <w:rPr>
          <w:rStyle w:val="110"/>
          <w:color w:val="000000"/>
        </w:rPr>
      </w:pPr>
    </w:p>
    <w:p w:rsidR="0004128D" w:rsidRDefault="0004128D" w:rsidP="00742250">
      <w:pPr>
        <w:pStyle w:val="111"/>
        <w:shd w:val="clear" w:color="auto" w:fill="auto"/>
        <w:tabs>
          <w:tab w:val="left" w:pos="8625"/>
          <w:tab w:val="right" w:pos="15735"/>
        </w:tabs>
        <w:spacing w:line="276" w:lineRule="auto"/>
        <w:ind w:right="1103"/>
        <w:jc w:val="right"/>
        <w:rPr>
          <w:rStyle w:val="110"/>
          <w:color w:val="000000"/>
          <w:sz w:val="24"/>
          <w:szCs w:val="24"/>
        </w:rPr>
      </w:pPr>
      <w:r w:rsidRPr="00621B78">
        <w:rPr>
          <w:rStyle w:val="110"/>
          <w:color w:val="000000"/>
          <w:sz w:val="24"/>
          <w:szCs w:val="24"/>
        </w:rPr>
        <w:t xml:space="preserve">ПРИЛОЖЕНИЕ </w:t>
      </w:r>
      <w:r w:rsidRPr="00A32CF3">
        <w:rPr>
          <w:rStyle w:val="110"/>
          <w:color w:val="000000"/>
          <w:sz w:val="24"/>
          <w:szCs w:val="24"/>
        </w:rPr>
        <w:t>3</w:t>
      </w:r>
      <w:r w:rsidRPr="00621B78">
        <w:rPr>
          <w:rStyle w:val="110"/>
          <w:color w:val="000000"/>
          <w:sz w:val="24"/>
          <w:szCs w:val="24"/>
        </w:rPr>
        <w:t xml:space="preserve"> </w:t>
      </w:r>
    </w:p>
    <w:p w:rsidR="00155BD4" w:rsidRPr="00621B78" w:rsidRDefault="00155BD4" w:rsidP="00742250">
      <w:pPr>
        <w:pStyle w:val="111"/>
        <w:shd w:val="clear" w:color="auto" w:fill="auto"/>
        <w:tabs>
          <w:tab w:val="left" w:pos="8625"/>
          <w:tab w:val="right" w:pos="15735"/>
        </w:tabs>
        <w:spacing w:line="276" w:lineRule="auto"/>
        <w:ind w:right="1103"/>
        <w:jc w:val="right"/>
        <w:rPr>
          <w:sz w:val="24"/>
          <w:szCs w:val="24"/>
        </w:rPr>
      </w:pPr>
      <w:r w:rsidRPr="00621B78">
        <w:rPr>
          <w:rStyle w:val="110"/>
          <w:color w:val="000000"/>
          <w:sz w:val="24"/>
          <w:szCs w:val="24"/>
        </w:rPr>
        <w:t>к муниципальной программе «Цифровая трансформация</w:t>
      </w:r>
    </w:p>
    <w:p w:rsidR="00155BD4" w:rsidRPr="00621B78" w:rsidRDefault="00F63FCE" w:rsidP="00F63FCE">
      <w:pPr>
        <w:pStyle w:val="111"/>
        <w:shd w:val="clear" w:color="auto" w:fill="auto"/>
        <w:tabs>
          <w:tab w:val="right" w:leader="underscore" w:pos="10801"/>
          <w:tab w:val="right" w:pos="11912"/>
          <w:tab w:val="right" w:pos="13258"/>
          <w:tab w:val="right" w:pos="13983"/>
        </w:tabs>
        <w:spacing w:line="276" w:lineRule="auto"/>
        <w:ind w:right="1103"/>
        <w:jc w:val="right"/>
        <w:rPr>
          <w:sz w:val="24"/>
          <w:szCs w:val="24"/>
        </w:rPr>
      </w:pPr>
      <w:r w:rsidRPr="00621B78">
        <w:rPr>
          <w:rStyle w:val="110"/>
          <w:color w:val="000000"/>
          <w:sz w:val="24"/>
          <w:szCs w:val="24"/>
        </w:rPr>
        <w:t xml:space="preserve">Торбеевского </w:t>
      </w:r>
      <w:r w:rsidR="00155BD4" w:rsidRPr="00621B78">
        <w:rPr>
          <w:rStyle w:val="110"/>
          <w:color w:val="000000"/>
          <w:sz w:val="24"/>
          <w:szCs w:val="24"/>
        </w:rPr>
        <w:t>муниципального</w:t>
      </w:r>
      <w:r w:rsidRPr="00621B78">
        <w:rPr>
          <w:rStyle w:val="110"/>
          <w:color w:val="000000"/>
          <w:sz w:val="24"/>
          <w:szCs w:val="24"/>
        </w:rPr>
        <w:t xml:space="preserve"> </w:t>
      </w:r>
      <w:r w:rsidR="00155BD4" w:rsidRPr="00621B78">
        <w:rPr>
          <w:rStyle w:val="110"/>
          <w:color w:val="000000"/>
          <w:sz w:val="24"/>
          <w:szCs w:val="24"/>
        </w:rPr>
        <w:t>района</w:t>
      </w:r>
      <w:r w:rsidRPr="00621B78">
        <w:rPr>
          <w:rStyle w:val="110"/>
          <w:color w:val="000000"/>
          <w:sz w:val="24"/>
          <w:szCs w:val="24"/>
        </w:rPr>
        <w:t xml:space="preserve"> Республики </w:t>
      </w:r>
      <w:r w:rsidR="00155BD4" w:rsidRPr="00621B78">
        <w:rPr>
          <w:rStyle w:val="110"/>
          <w:color w:val="000000"/>
          <w:sz w:val="24"/>
          <w:szCs w:val="24"/>
        </w:rPr>
        <w:t>Мордовия</w:t>
      </w:r>
      <w:r w:rsidRPr="00621B78">
        <w:rPr>
          <w:rStyle w:val="110"/>
          <w:color w:val="000000"/>
          <w:sz w:val="24"/>
          <w:szCs w:val="24"/>
        </w:rPr>
        <w:t>»</w:t>
      </w:r>
    </w:p>
    <w:p w:rsidR="00742250" w:rsidRPr="00621B78" w:rsidRDefault="00742250" w:rsidP="00742250">
      <w:pPr>
        <w:pStyle w:val="111"/>
        <w:shd w:val="clear" w:color="auto" w:fill="auto"/>
        <w:spacing w:after="45" w:line="276" w:lineRule="auto"/>
        <w:ind w:left="160"/>
        <w:rPr>
          <w:rStyle w:val="110"/>
          <w:color w:val="000000"/>
          <w:sz w:val="24"/>
          <w:szCs w:val="24"/>
        </w:rPr>
      </w:pPr>
    </w:p>
    <w:p w:rsidR="00742250" w:rsidRPr="0004128D" w:rsidRDefault="0004128D" w:rsidP="00742250">
      <w:pPr>
        <w:pStyle w:val="111"/>
        <w:shd w:val="clear" w:color="auto" w:fill="auto"/>
        <w:spacing w:after="45" w:line="276" w:lineRule="auto"/>
        <w:ind w:left="160"/>
        <w:rPr>
          <w:rStyle w:val="110"/>
          <w:sz w:val="24"/>
          <w:szCs w:val="24"/>
          <w:shd w:val="clear" w:color="auto" w:fill="auto"/>
        </w:rPr>
      </w:pPr>
      <w:r w:rsidRPr="0004128D">
        <w:rPr>
          <w:rStyle w:val="110"/>
          <w:color w:val="000000"/>
          <w:sz w:val="24"/>
          <w:szCs w:val="24"/>
        </w:rPr>
        <w:t>ПЕРЕЧЕНЬ</w:t>
      </w:r>
      <w:r w:rsidRPr="0004128D">
        <w:rPr>
          <w:sz w:val="24"/>
          <w:szCs w:val="24"/>
        </w:rPr>
        <w:t xml:space="preserve"> </w:t>
      </w:r>
      <w:r w:rsidRPr="0004128D">
        <w:rPr>
          <w:rStyle w:val="110"/>
          <w:color w:val="000000"/>
          <w:sz w:val="24"/>
          <w:szCs w:val="24"/>
        </w:rPr>
        <w:t xml:space="preserve">ОСНОВНЫХ МЕРОПРИЯТИЙ МУНИЦИПАЛЬНОЙ ПРОГРАММЫ </w:t>
      </w:r>
    </w:p>
    <w:p w:rsidR="00155BD4" w:rsidRPr="0004128D" w:rsidRDefault="0004128D" w:rsidP="00742250">
      <w:pPr>
        <w:pStyle w:val="111"/>
        <w:shd w:val="clear" w:color="auto" w:fill="auto"/>
        <w:tabs>
          <w:tab w:val="right" w:leader="underscore" w:pos="7422"/>
          <w:tab w:val="right" w:pos="8555"/>
          <w:tab w:val="right" w:pos="9059"/>
          <w:tab w:val="right" w:pos="9875"/>
          <w:tab w:val="right" w:pos="10595"/>
          <w:tab w:val="right" w:pos="11416"/>
          <w:tab w:val="right" w:pos="12520"/>
          <w:tab w:val="right" w:pos="12602"/>
        </w:tabs>
        <w:spacing w:line="276" w:lineRule="auto"/>
        <w:ind w:left="1480"/>
        <w:rPr>
          <w:sz w:val="24"/>
          <w:szCs w:val="24"/>
        </w:rPr>
      </w:pPr>
      <w:r w:rsidRPr="0004128D">
        <w:rPr>
          <w:rStyle w:val="110"/>
          <w:color w:val="000000"/>
          <w:sz w:val="24"/>
          <w:szCs w:val="24"/>
        </w:rPr>
        <w:t>«ЦИФРОВАЯ ТРАНСФОРМАЦИЯ ТОРБЕЕВСКОГО МУНИЦИПАЛЬНОГО РАЙОНА РЕСПУБЛИКИ МОРДОВИЯ»</w:t>
      </w: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5094"/>
        <w:gridCol w:w="3118"/>
        <w:gridCol w:w="992"/>
        <w:gridCol w:w="861"/>
        <w:gridCol w:w="4668"/>
      </w:tblGrid>
      <w:tr w:rsidR="00155BD4" w:rsidRPr="00742250" w:rsidTr="004554FB">
        <w:trPr>
          <w:trHeight w:hRule="exact" w:val="2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6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№</w:t>
            </w:r>
          </w:p>
          <w:p w:rsidR="00155BD4" w:rsidRPr="00742250" w:rsidRDefault="00155BD4" w:rsidP="00742250">
            <w:pPr>
              <w:pStyle w:val="a4"/>
              <w:shd w:val="clear" w:color="auto" w:fill="auto"/>
              <w:spacing w:before="6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Номер и наименование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6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Ответственный</w:t>
            </w:r>
          </w:p>
          <w:p w:rsidR="00155BD4" w:rsidRPr="00742250" w:rsidRDefault="00155BD4" w:rsidP="00742250">
            <w:pPr>
              <w:pStyle w:val="a4"/>
              <w:shd w:val="clear" w:color="auto" w:fill="auto"/>
              <w:spacing w:before="6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</w:tr>
      <w:tr w:rsidR="00155BD4" w:rsidRPr="00742250" w:rsidTr="004554FB">
        <w:trPr>
          <w:trHeight w:hRule="exact" w:val="82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742250" w:rsidRDefault="00155BD4" w:rsidP="003D1610">
            <w:pPr>
              <w:pStyle w:val="a4"/>
              <w:shd w:val="clear" w:color="auto" w:fill="auto"/>
              <w:spacing w:before="0" w:after="60" w:line="240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начала</w:t>
            </w:r>
          </w:p>
          <w:p w:rsidR="00155BD4" w:rsidRPr="00742250" w:rsidRDefault="00155BD4" w:rsidP="003D1610">
            <w:pPr>
              <w:pStyle w:val="a4"/>
              <w:shd w:val="clear" w:color="auto" w:fill="auto"/>
              <w:spacing w:before="60" w:after="0" w:line="240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742250" w:rsidRDefault="00155BD4" w:rsidP="003D1610">
            <w:pPr>
              <w:pStyle w:val="a4"/>
              <w:shd w:val="clear" w:color="auto" w:fill="auto"/>
              <w:spacing w:before="0" w:after="60" w:line="240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окончания</w:t>
            </w:r>
          </w:p>
          <w:p w:rsidR="00155BD4" w:rsidRPr="00742250" w:rsidRDefault="00155BD4" w:rsidP="003D1610">
            <w:pPr>
              <w:pStyle w:val="a4"/>
              <w:shd w:val="clear" w:color="auto" w:fill="auto"/>
              <w:spacing w:before="60"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4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60" w:after="0" w:line="276" w:lineRule="auto"/>
              <w:ind w:left="120"/>
              <w:jc w:val="left"/>
              <w:rPr>
                <w:sz w:val="22"/>
                <w:szCs w:val="22"/>
              </w:rPr>
            </w:pPr>
          </w:p>
        </w:tc>
      </w:tr>
      <w:tr w:rsidR="00155BD4" w:rsidRPr="00742250" w:rsidTr="004554FB">
        <w:trPr>
          <w:trHeight w:hRule="exact" w:val="11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Муниципальная программа «Цифровая трансформация </w:t>
            </w:r>
            <w:r w:rsidR="00742250"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  <w:r w:rsidR="00742250">
              <w:rPr>
                <w:rStyle w:val="61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5BD4" w:rsidRPr="00742250" w:rsidTr="004554FB">
        <w:trPr>
          <w:trHeight w:hRule="exact"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Информационная инфраструктура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5BD4" w:rsidRPr="00742250" w:rsidTr="004554FB">
        <w:trPr>
          <w:trHeight w:hRule="exact" w:val="1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4554FB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4554FB" w:rsidRDefault="00155BD4" w:rsidP="004554FB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Устранение цифрового неравенства, подключение к сети «Интернет» общественно значимых объектов </w:t>
            </w:r>
            <w:r w:rsidR="00742250"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 (медицинских, образовательных, культурных, спортивных и иных организаций)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4554FB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 w:rsidR="00742250"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D1794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20</w:t>
            </w:r>
            <w:r w:rsidR="007D1794">
              <w:rPr>
                <w:rStyle w:val="61"/>
                <w:color w:val="000000"/>
                <w:sz w:val="22"/>
                <w:szCs w:val="22"/>
              </w:rPr>
              <w:t>19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0369FC" w:rsidP="009B54EB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2026</w:t>
            </w:r>
            <w:r w:rsidR="00155BD4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Все медицинские, образовательные, культурные, спортивные и иные организации социальной сферы имеют широкополосный доступ к сети «Интернет»</w:t>
            </w:r>
          </w:p>
        </w:tc>
      </w:tr>
      <w:tr w:rsidR="00155BD4" w:rsidRPr="00742250" w:rsidTr="004554FB">
        <w:trPr>
          <w:trHeight w:hRule="exact" w:val="1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4554FB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7D1794" w:rsidP="009B54EB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2019</w:t>
            </w:r>
            <w:r w:rsidR="00155BD4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0369FC" w:rsidP="009B54EB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2026</w:t>
            </w:r>
            <w:r w:rsidR="00155BD4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Все органы местного самоуправления в Республике Мордовия имеют широкополосный доступ к сети «Интернета</w:t>
            </w:r>
          </w:p>
        </w:tc>
      </w:tr>
      <w:tr w:rsidR="00155BD4" w:rsidRPr="00742250" w:rsidTr="004554FB">
        <w:trPr>
          <w:trHeight w:hRule="exact" w:val="1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4554FB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Обеспечение подключения органов местного самоуправления Республики Мордовия к инфраструктуре российского государственного сегмента сети «Интернет» (сеть </w:t>
            </w:r>
            <w:r w:rsidRPr="00742250">
              <w:rPr>
                <w:rStyle w:val="61"/>
                <w:color w:val="000000"/>
                <w:sz w:val="22"/>
                <w:szCs w:val="22"/>
                <w:lang w:val="en-US" w:eastAsia="en-US"/>
              </w:rPr>
              <w:t>RSNet</w:t>
            </w:r>
            <w:r w:rsidRPr="00742250">
              <w:rPr>
                <w:rStyle w:val="61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органы,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7D179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2019</w:t>
            </w:r>
            <w:r w:rsidR="00155BD4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0369FC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2026</w:t>
            </w:r>
            <w:r w:rsidR="00155BD4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Реализованы требования Указа Президент</w:t>
            </w:r>
            <w:r w:rsidR="00373B3F">
              <w:rPr>
                <w:rStyle w:val="61"/>
                <w:color w:val="000000"/>
                <w:sz w:val="22"/>
                <w:szCs w:val="22"/>
              </w:rPr>
              <w:t>а Российской Федерации от 22.05.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2015 г. №260 «</w:t>
            </w:r>
            <w:r w:rsidR="00742250">
              <w:rPr>
                <w:rStyle w:val="61"/>
                <w:color w:val="000000"/>
                <w:sz w:val="22"/>
                <w:szCs w:val="22"/>
              </w:rPr>
              <w:t>О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некоторых вопросах информационной безопасности Российской Федерации»</w:t>
            </w:r>
          </w:p>
        </w:tc>
      </w:tr>
      <w:tr w:rsidR="00155BD4" w:rsidRPr="00742250" w:rsidTr="004554FB">
        <w:trPr>
          <w:trHeight w:hRule="exact"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Цифровое государственное управление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5BD4" w:rsidRPr="00742250" w:rsidTr="004554FB">
        <w:trPr>
          <w:trHeight w:hRule="exact" w:val="2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Цифровая трансформация муниципальных услуг и сервисов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 w:rsidR="00742250"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7D179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2019</w:t>
            </w:r>
            <w:r w:rsidR="00155BD4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0369FC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2026</w:t>
            </w:r>
            <w:r w:rsidR="00155BD4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Обеспечена возможность получения результатов предоставления приоритетных массовых социально-значимых муниципальных услуг и сервисов без посещения многофункциональных центров </w:t>
            </w:r>
          </w:p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или органов, предоставляющих услуги и сервисы</w:t>
            </w:r>
          </w:p>
        </w:tc>
      </w:tr>
      <w:tr w:rsidR="00155BD4" w:rsidRPr="00742250" w:rsidTr="004554FB">
        <w:trPr>
          <w:trHeight w:hRule="exact" w:val="11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Цифровая трансформация муниципальной службы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 w:rsidR="00742250"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муниципального района Республики Мордовия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7D179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2019</w:t>
            </w:r>
            <w:r w:rsidR="00155BD4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5BD4" w:rsidRPr="00742250" w:rsidRDefault="000369FC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2026</w:t>
            </w:r>
            <w:r w:rsidR="00155BD4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Обеспечение повышение эффективности деятельности органов местного самоуправления за счет внедрения цифровых технологий</w:t>
            </w:r>
          </w:p>
        </w:tc>
      </w:tr>
      <w:tr w:rsidR="00155BD4" w:rsidRPr="00742250" w:rsidTr="004554FB">
        <w:trPr>
          <w:trHeight w:hRule="exact" w:val="1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Развитие, модернизация и эксплуатация информационных систем и ресурсов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 w:rsidR="00742250"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муниципального района Республики Мордовия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742250" w:rsidRDefault="007D1794" w:rsidP="00742250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2019</w:t>
            </w:r>
            <w:r w:rsidR="00155BD4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5BD4" w:rsidRPr="00742250" w:rsidRDefault="000369FC" w:rsidP="00742250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2026</w:t>
            </w:r>
            <w:r w:rsidR="00155BD4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BD4" w:rsidRPr="00742250" w:rsidRDefault="00155BD4" w:rsidP="00742250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Обеспечение повышение эффективности деятельности органов местного самоуправления за счет внедрения и развития информационных систем и ресурсов</w:t>
            </w:r>
          </w:p>
        </w:tc>
      </w:tr>
    </w:tbl>
    <w:tbl>
      <w:tblPr>
        <w:tblpPr w:leftFromText="180" w:rightFromText="180" w:vertAnchor="text" w:horzAnchor="page" w:tblpX="99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5103"/>
        <w:gridCol w:w="3119"/>
        <w:gridCol w:w="992"/>
        <w:gridCol w:w="851"/>
        <w:gridCol w:w="4677"/>
      </w:tblGrid>
      <w:tr w:rsidR="000777F3" w:rsidRPr="00742250" w:rsidTr="004554FB">
        <w:trPr>
          <w:trHeight w:hRule="exact" w:val="2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rStyle w:val="61"/>
                <w:color w:val="000000"/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Кадры для цифровой экономики</w:t>
            </w:r>
          </w:p>
          <w:p w:rsidR="000777F3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77F3" w:rsidRPr="00742250" w:rsidTr="006F77F8">
        <w:trPr>
          <w:trHeight w:hRule="exact" w:val="7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Оказание содействия гражданам в освоении компетенций цифровой экономики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777F3" w:rsidRPr="00742250" w:rsidRDefault="000777F3" w:rsidP="006F77F8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77F3" w:rsidRPr="00742250" w:rsidRDefault="007D1794" w:rsidP="009B54EB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2019</w:t>
            </w:r>
            <w:r w:rsidR="000777F3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777F3" w:rsidRPr="00742250" w:rsidRDefault="000369FC" w:rsidP="009B54EB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2026</w:t>
            </w:r>
            <w:r w:rsidR="000777F3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7F3" w:rsidRPr="00742250" w:rsidRDefault="000777F3" w:rsidP="006F77F8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Жителями 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муниципального района Республики Мордовия освоены </w:t>
            </w:r>
            <w:r>
              <w:rPr>
                <w:rStyle w:val="61"/>
                <w:color w:val="000000"/>
                <w:sz w:val="22"/>
                <w:szCs w:val="22"/>
              </w:rPr>
              <w:t>ключе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вые компетенции цифровой экономики</w:t>
            </w:r>
          </w:p>
          <w:p w:rsidR="000777F3" w:rsidRPr="00742250" w:rsidRDefault="000777F3" w:rsidP="006F77F8">
            <w:pPr>
              <w:pStyle w:val="a4"/>
              <w:spacing w:before="0" w:after="0" w:line="240" w:lineRule="auto"/>
              <w:ind w:left="40"/>
              <w:jc w:val="left"/>
              <w:rPr>
                <w:sz w:val="22"/>
                <w:szCs w:val="22"/>
              </w:rPr>
            </w:pPr>
          </w:p>
        </w:tc>
      </w:tr>
      <w:tr w:rsidR="000777F3" w:rsidRPr="00742250" w:rsidTr="004554FB">
        <w:trPr>
          <w:trHeight w:hRule="exact" w:val="697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</w:p>
        </w:tc>
      </w:tr>
      <w:tr w:rsidR="000777F3" w:rsidRPr="00742250" w:rsidTr="004554FB">
        <w:trPr>
          <w:trHeight w:hRule="exact" w:val="13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Внедрение в систему образования требований к ключевым компетенциям цифровой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7D1794" w:rsidP="009B54EB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2019</w:t>
            </w:r>
            <w:r w:rsidR="000777F3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369FC" w:rsidP="009B54EB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2026</w:t>
            </w:r>
            <w:r w:rsidR="000777F3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Выпускники образовательных организаций всех уровней образования обладают ключевыми компетенциями цифровой экономики</w:t>
            </w:r>
          </w:p>
        </w:tc>
      </w:tr>
      <w:tr w:rsidR="00DC5C2F" w:rsidRPr="00742250" w:rsidTr="006F77F8">
        <w:trPr>
          <w:trHeight w:hRule="exact" w:val="8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Поддержка и развитие талантов обучающихся в области математики, информатики и цифровых технологий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C5C2F" w:rsidRPr="00742250" w:rsidRDefault="00DC5C2F" w:rsidP="006F77F8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5C2F" w:rsidRPr="00742250" w:rsidRDefault="007D1794" w:rsidP="009B54EB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2019</w:t>
            </w:r>
            <w:r w:rsidR="00DC5C2F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C5C2F" w:rsidRPr="00742250" w:rsidRDefault="000369FC" w:rsidP="009B54EB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2026</w:t>
            </w:r>
            <w:r w:rsidR="00DC5C2F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2F" w:rsidRPr="00742250" w:rsidRDefault="00DC5C2F" w:rsidP="006F77F8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Обеспечена популяризация Торбеевского</w:t>
            </w:r>
          </w:p>
          <w:p w:rsidR="00DC5C2F" w:rsidRPr="00742250" w:rsidRDefault="00DC5C2F" w:rsidP="006F77F8">
            <w:pPr>
              <w:pStyle w:val="a4"/>
              <w:spacing w:before="0" w:after="0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муниципального района Республики Мордовия </w:t>
            </w:r>
            <w:r>
              <w:rPr>
                <w:rStyle w:val="61"/>
                <w:color w:val="000000"/>
                <w:sz w:val="22"/>
                <w:szCs w:val="22"/>
                <w:lang w:val="en-US"/>
              </w:rPr>
              <w:t>IT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- сферы и создана система раннего выявления и поддержки талантов обучающихся в области математики, информатики, технологий цифровой экономики</w:t>
            </w:r>
          </w:p>
        </w:tc>
      </w:tr>
      <w:tr w:rsidR="00DC5C2F" w:rsidRPr="00742250" w:rsidTr="004554FB">
        <w:trPr>
          <w:trHeight w:hRule="exact" w:val="1514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2F" w:rsidRPr="00742250" w:rsidRDefault="00DC5C2F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2F" w:rsidRPr="00742250" w:rsidRDefault="00DC5C2F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5C2F" w:rsidRPr="00742250" w:rsidRDefault="00DC5C2F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</w:p>
        </w:tc>
      </w:tr>
      <w:tr w:rsidR="000777F3" w:rsidRPr="00742250" w:rsidTr="004554FB">
        <w:trPr>
          <w:trHeight w:hRule="exact" w:val="35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Реализация мероприятий по подготовке кадров и обучению ключевым компетенциям цифровой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7D1794" w:rsidP="009B54EB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2019</w:t>
            </w:r>
            <w:r w:rsidR="000777F3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BA1C62" w:rsidP="000369FC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202</w:t>
            </w:r>
            <w:r w:rsidR="000369FC">
              <w:rPr>
                <w:rStyle w:val="61"/>
                <w:color w:val="000000"/>
                <w:sz w:val="22"/>
                <w:szCs w:val="22"/>
              </w:rPr>
              <w:t>6</w:t>
            </w:r>
            <w:r w:rsidR="009B54EB">
              <w:rPr>
                <w:rStyle w:val="61"/>
                <w:color w:val="000000"/>
                <w:sz w:val="22"/>
                <w:szCs w:val="22"/>
              </w:rPr>
              <w:t xml:space="preserve"> </w:t>
            </w:r>
            <w:r w:rsidR="000777F3" w:rsidRPr="00742250">
              <w:rPr>
                <w:rStyle w:val="61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7F3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В полном объеме обеспечена перспективная потребность цифровой экономики </w:t>
            </w:r>
            <w:r w:rsidR="00DC5C2F"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 в кадрах</w:t>
            </w: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rStyle w:val="61"/>
                <w:color w:val="000000"/>
                <w:sz w:val="22"/>
                <w:szCs w:val="22"/>
              </w:rPr>
            </w:pPr>
          </w:p>
          <w:p w:rsidR="00DC5C2F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</w:p>
        </w:tc>
      </w:tr>
      <w:tr w:rsidR="000777F3" w:rsidRPr="00742250" w:rsidTr="004554FB">
        <w:trPr>
          <w:trHeight w:hRule="exact" w:val="2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DC5C2F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77F3" w:rsidRPr="00742250" w:rsidRDefault="000777F3" w:rsidP="000777F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777F3" w:rsidRPr="00742250" w:rsidTr="004554FB">
        <w:trPr>
          <w:trHeight w:hRule="exact" w:val="50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7F3" w:rsidRPr="00742250" w:rsidRDefault="000777F3" w:rsidP="004554FB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Разработка и внедрение нормативно-правовых документов, регламентирующих порядок создания </w:t>
            </w:r>
            <w:r w:rsidR="004554FB">
              <w:rPr>
                <w:rStyle w:val="61"/>
                <w:color w:val="000000"/>
                <w:sz w:val="22"/>
                <w:szCs w:val="22"/>
              </w:rPr>
              <w:t xml:space="preserve">  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и функционирования системы информационной безопасности в органах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7F3" w:rsidRPr="00742250" w:rsidRDefault="00DC5C2F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7F3" w:rsidRPr="00742250" w:rsidRDefault="007D1794" w:rsidP="009B54EB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2019</w:t>
            </w:r>
            <w:r w:rsidR="000777F3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77F3" w:rsidRPr="00742250" w:rsidRDefault="000369FC" w:rsidP="009B54EB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2026</w:t>
            </w:r>
            <w:r w:rsidR="000777F3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7F3" w:rsidRPr="00742250" w:rsidRDefault="000777F3" w:rsidP="000777F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Обеспечена защита информационных ресурсов, задействованных в служебном электронном документообороте, предоставлении населению муниципальных услуг в электронном виде, обработке персональных данных. Организовано устойчивое и безопасное функционирование информационной инфраструктуры и сервисов передачи, обработки и хранения данных. Повышен </w:t>
            </w:r>
            <w:r w:rsidR="006F77F8" w:rsidRPr="00742250">
              <w:rPr>
                <w:rStyle w:val="61"/>
                <w:color w:val="000000"/>
                <w:sz w:val="22"/>
                <w:szCs w:val="22"/>
              </w:rPr>
              <w:t>уровень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безопасности и надежности цифровой инфраструктуры за счет использования отечественных средств защиты информации. Обеспечено формирование и развитие материально-технической инфраструктуры функционирования системы информационной безопасности органов местного самоуправления Республики Мордовия</w:t>
            </w:r>
          </w:p>
        </w:tc>
      </w:tr>
    </w:tbl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104"/>
        <w:gridCol w:w="3123"/>
        <w:gridCol w:w="992"/>
        <w:gridCol w:w="846"/>
        <w:gridCol w:w="4678"/>
      </w:tblGrid>
      <w:tr w:rsidR="00DC5C2F" w:rsidRPr="00742250" w:rsidTr="00DC5C2F">
        <w:trPr>
          <w:gridAfter w:val="5"/>
          <w:wAfter w:w="14743" w:type="dxa"/>
          <w:trHeight w:hRule="exact" w:val="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C2F" w:rsidRPr="00742250" w:rsidRDefault="00DC5C2F" w:rsidP="001275F9">
            <w:pPr>
              <w:pStyle w:val="a4"/>
              <w:spacing w:after="0"/>
              <w:ind w:left="18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4.2.</w:t>
            </w:r>
          </w:p>
        </w:tc>
      </w:tr>
      <w:tr w:rsidR="00DC5C2F" w:rsidRPr="00742250" w:rsidTr="006F77F8">
        <w:trPr>
          <w:trHeight w:hRule="exact" w:val="583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2F" w:rsidRPr="00742250" w:rsidRDefault="00DC5C2F" w:rsidP="001275F9">
            <w:pPr>
              <w:pStyle w:val="a4"/>
              <w:shd w:val="clear" w:color="auto" w:fill="auto"/>
              <w:spacing w:before="0" w:after="0" w:line="276" w:lineRule="auto"/>
              <w:ind w:left="180"/>
              <w:jc w:val="left"/>
              <w:rPr>
                <w:sz w:val="22"/>
                <w:szCs w:val="22"/>
              </w:rPr>
            </w:pPr>
          </w:p>
        </w:tc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2F" w:rsidRPr="00742250" w:rsidRDefault="00DC5C2F" w:rsidP="001275F9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Обеспечение информационной безопасности критической информационной инфраструктуры органов местного самоуправления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2F" w:rsidRPr="00742250" w:rsidRDefault="00DC5C2F" w:rsidP="001275F9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Style w:val="61"/>
                <w:color w:val="000000"/>
                <w:sz w:val="22"/>
                <w:szCs w:val="22"/>
              </w:rPr>
              <w:t xml:space="preserve">Торбеевского 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>муниципального района Республики Мордовия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2F" w:rsidRPr="00742250" w:rsidRDefault="007D1794" w:rsidP="009B54EB">
            <w:pPr>
              <w:pStyle w:val="a4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2019</w:t>
            </w:r>
            <w:r w:rsidR="00DC5C2F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5C2F" w:rsidRPr="00742250" w:rsidRDefault="000369FC" w:rsidP="009B54EB">
            <w:pPr>
              <w:pStyle w:val="a4"/>
              <w:shd w:val="clear" w:color="auto" w:fill="auto"/>
              <w:spacing w:before="0" w:after="0" w:line="276" w:lineRule="auto"/>
              <w:ind w:left="200"/>
              <w:jc w:val="left"/>
              <w:rPr>
                <w:sz w:val="22"/>
                <w:szCs w:val="22"/>
              </w:rPr>
            </w:pPr>
            <w:r>
              <w:rPr>
                <w:rStyle w:val="61"/>
                <w:color w:val="000000"/>
                <w:sz w:val="22"/>
                <w:szCs w:val="22"/>
              </w:rPr>
              <w:t>2026</w:t>
            </w:r>
            <w:r w:rsidR="00DC5C2F" w:rsidRPr="00742250">
              <w:rPr>
                <w:rStyle w:val="61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2F" w:rsidRPr="00742250" w:rsidRDefault="00DC5C2F" w:rsidP="006F77F8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2"/>
                <w:szCs w:val="22"/>
              </w:rPr>
            </w:pPr>
            <w:r w:rsidRPr="00742250">
              <w:rPr>
                <w:rStyle w:val="61"/>
                <w:color w:val="000000"/>
                <w:sz w:val="22"/>
                <w:szCs w:val="22"/>
              </w:rPr>
              <w:t>Обеспечена защита критической информационной инфраструктуры касающейся вопросов государственной политики и обороны, финансовой и научно-технической сферы, частной жизни граждан. Снижение возможного ущерба, причиняемого жизни или здоровью людей, возможности прекращения или нарушения функционирования объектов обеспечения жизнедеятельности населения, транспортной инфраструктуры, сетей связи, а также максимальном времени отсутствия доступа к государственной услуге для получателей такой услуги. Организовано информационное взаимодействие с ГосСОПКОЙ, что позволит предупреждать и ликвидировать последств</w:t>
            </w:r>
            <w:r w:rsidR="006F77F8">
              <w:rPr>
                <w:rStyle w:val="61"/>
                <w:color w:val="000000"/>
                <w:sz w:val="22"/>
                <w:szCs w:val="22"/>
              </w:rPr>
              <w:t>ия</w:t>
            </w:r>
            <w:r w:rsidRPr="00742250">
              <w:rPr>
                <w:rStyle w:val="61"/>
                <w:color w:val="000000"/>
                <w:sz w:val="22"/>
                <w:szCs w:val="22"/>
              </w:rPr>
              <w:t xml:space="preserve"> кибератак на информационные ресурсы ключевых отраслей экономики и сферы государственного управления Российской Федерации</w:t>
            </w:r>
          </w:p>
        </w:tc>
      </w:tr>
    </w:tbl>
    <w:p w:rsidR="00BB67B4" w:rsidRPr="00742250" w:rsidRDefault="00BB67B4" w:rsidP="00BB67B4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  <w:sectPr w:rsidR="00BB67B4" w:rsidRPr="00742250" w:rsidSect="00742250">
          <w:pgSz w:w="16838" w:h="11906" w:orient="landscape"/>
          <w:pgMar w:top="426" w:right="0" w:bottom="0" w:left="0" w:header="0" w:footer="3" w:gutter="0"/>
          <w:cols w:space="720"/>
          <w:noEndnote/>
          <w:docGrid w:linePitch="360"/>
        </w:sectPr>
      </w:pPr>
    </w:p>
    <w:p w:rsidR="00F7140B" w:rsidRDefault="00F7140B" w:rsidP="00F7140B">
      <w:pPr>
        <w:pStyle w:val="121"/>
        <w:shd w:val="clear" w:color="auto" w:fill="auto"/>
        <w:spacing w:line="276" w:lineRule="auto"/>
        <w:ind w:right="420"/>
        <w:jc w:val="right"/>
        <w:rPr>
          <w:rStyle w:val="120"/>
          <w:color w:val="000000"/>
          <w:sz w:val="22"/>
          <w:szCs w:val="22"/>
        </w:rPr>
      </w:pPr>
    </w:p>
    <w:p w:rsidR="0004128D" w:rsidRDefault="0004128D" w:rsidP="00F7140B">
      <w:pPr>
        <w:pStyle w:val="121"/>
        <w:shd w:val="clear" w:color="auto" w:fill="auto"/>
        <w:spacing w:line="276" w:lineRule="auto"/>
        <w:ind w:right="420"/>
        <w:jc w:val="right"/>
        <w:rPr>
          <w:rStyle w:val="120"/>
          <w:color w:val="000000"/>
          <w:sz w:val="22"/>
          <w:szCs w:val="22"/>
        </w:rPr>
      </w:pPr>
      <w:r w:rsidRPr="00F7140B">
        <w:rPr>
          <w:rStyle w:val="120"/>
          <w:color w:val="000000"/>
          <w:sz w:val="22"/>
          <w:szCs w:val="22"/>
        </w:rPr>
        <w:t xml:space="preserve">ПРИЛОЖЕНИЕ </w:t>
      </w:r>
      <w:r w:rsidRPr="00753342">
        <w:rPr>
          <w:rStyle w:val="120"/>
          <w:color w:val="000000"/>
          <w:sz w:val="22"/>
          <w:szCs w:val="22"/>
        </w:rPr>
        <w:t>4</w:t>
      </w:r>
      <w:r w:rsidRPr="00F7140B">
        <w:rPr>
          <w:rStyle w:val="120"/>
          <w:color w:val="000000"/>
          <w:sz w:val="22"/>
          <w:szCs w:val="22"/>
        </w:rPr>
        <w:t xml:space="preserve"> </w:t>
      </w:r>
    </w:p>
    <w:p w:rsidR="00F7140B" w:rsidRDefault="00F7140B" w:rsidP="00F7140B">
      <w:pPr>
        <w:pStyle w:val="121"/>
        <w:shd w:val="clear" w:color="auto" w:fill="auto"/>
        <w:spacing w:line="276" w:lineRule="auto"/>
        <w:ind w:right="420"/>
        <w:jc w:val="right"/>
        <w:rPr>
          <w:rStyle w:val="120"/>
          <w:color w:val="000000"/>
          <w:sz w:val="22"/>
          <w:szCs w:val="22"/>
        </w:rPr>
      </w:pPr>
      <w:r w:rsidRPr="00F7140B">
        <w:rPr>
          <w:rStyle w:val="120"/>
          <w:color w:val="000000"/>
          <w:sz w:val="22"/>
          <w:szCs w:val="22"/>
        </w:rPr>
        <w:t>к муниципальной программ</w:t>
      </w:r>
      <w:r w:rsidR="00A32CF3">
        <w:rPr>
          <w:rStyle w:val="120"/>
          <w:color w:val="000000"/>
          <w:sz w:val="22"/>
          <w:szCs w:val="22"/>
        </w:rPr>
        <w:t>е</w:t>
      </w:r>
    </w:p>
    <w:p w:rsidR="00F7140B" w:rsidRDefault="00F7140B" w:rsidP="00F7140B">
      <w:pPr>
        <w:pStyle w:val="121"/>
        <w:shd w:val="clear" w:color="auto" w:fill="auto"/>
        <w:spacing w:line="276" w:lineRule="auto"/>
        <w:ind w:right="420"/>
        <w:jc w:val="right"/>
        <w:rPr>
          <w:rStyle w:val="120"/>
          <w:color w:val="000000"/>
          <w:sz w:val="22"/>
          <w:szCs w:val="22"/>
        </w:rPr>
      </w:pPr>
      <w:r w:rsidRPr="00F7140B">
        <w:rPr>
          <w:rStyle w:val="120"/>
          <w:color w:val="000000"/>
          <w:sz w:val="22"/>
          <w:szCs w:val="22"/>
        </w:rPr>
        <w:t>«Цифровая</w:t>
      </w:r>
      <w:r>
        <w:rPr>
          <w:rStyle w:val="120"/>
          <w:color w:val="000000"/>
          <w:sz w:val="22"/>
          <w:szCs w:val="22"/>
        </w:rPr>
        <w:t xml:space="preserve"> </w:t>
      </w:r>
      <w:r>
        <w:t xml:space="preserve"> </w:t>
      </w:r>
      <w:r>
        <w:rPr>
          <w:sz w:val="24"/>
          <w:szCs w:val="24"/>
        </w:rPr>
        <w:t>т</w:t>
      </w:r>
      <w:r w:rsidRPr="00F7140B">
        <w:rPr>
          <w:rStyle w:val="120"/>
          <w:color w:val="000000"/>
          <w:sz w:val="22"/>
          <w:szCs w:val="22"/>
        </w:rPr>
        <w:t>рансформация</w:t>
      </w:r>
      <w:r>
        <w:rPr>
          <w:rStyle w:val="120"/>
          <w:color w:val="000000"/>
          <w:sz w:val="22"/>
          <w:szCs w:val="22"/>
        </w:rPr>
        <w:t xml:space="preserve"> Торбеевского </w:t>
      </w:r>
      <w:r w:rsidRPr="00F7140B">
        <w:rPr>
          <w:rStyle w:val="120"/>
          <w:color w:val="000000"/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>
        <w:rPr>
          <w:rStyle w:val="120"/>
          <w:color w:val="000000"/>
          <w:sz w:val="22"/>
          <w:szCs w:val="22"/>
        </w:rPr>
        <w:t xml:space="preserve">района </w:t>
      </w:r>
    </w:p>
    <w:p w:rsidR="00F7140B" w:rsidRPr="00F7140B" w:rsidRDefault="00F7140B" w:rsidP="00F7140B">
      <w:pPr>
        <w:pStyle w:val="121"/>
        <w:shd w:val="clear" w:color="auto" w:fill="auto"/>
        <w:spacing w:line="276" w:lineRule="auto"/>
        <w:ind w:right="420"/>
        <w:jc w:val="right"/>
        <w:rPr>
          <w:sz w:val="22"/>
          <w:szCs w:val="22"/>
        </w:rPr>
      </w:pPr>
      <w:r>
        <w:rPr>
          <w:rStyle w:val="120"/>
          <w:color w:val="000000"/>
          <w:sz w:val="22"/>
          <w:szCs w:val="22"/>
        </w:rPr>
        <w:t>Республики Мордовия</w:t>
      </w:r>
      <w:r w:rsidRPr="00F7140B">
        <w:rPr>
          <w:rStyle w:val="120"/>
          <w:color w:val="000000"/>
          <w:sz w:val="22"/>
          <w:szCs w:val="22"/>
        </w:rPr>
        <w:t>»</w:t>
      </w:r>
    </w:p>
    <w:p w:rsidR="00F7140B" w:rsidRDefault="00F7140B" w:rsidP="00F7140B">
      <w:pPr>
        <w:pStyle w:val="130"/>
        <w:shd w:val="clear" w:color="auto" w:fill="auto"/>
        <w:spacing w:before="0" w:line="276" w:lineRule="auto"/>
        <w:ind w:left="120"/>
        <w:rPr>
          <w:rStyle w:val="13"/>
          <w:color w:val="000000"/>
          <w:sz w:val="28"/>
          <w:szCs w:val="28"/>
        </w:rPr>
      </w:pPr>
    </w:p>
    <w:p w:rsidR="00F7140B" w:rsidRPr="0004128D" w:rsidRDefault="0004128D" w:rsidP="00F7140B">
      <w:pPr>
        <w:pStyle w:val="130"/>
        <w:shd w:val="clear" w:color="auto" w:fill="auto"/>
        <w:spacing w:before="0" w:line="276" w:lineRule="auto"/>
        <w:ind w:left="120"/>
        <w:rPr>
          <w:sz w:val="22"/>
          <w:szCs w:val="22"/>
        </w:rPr>
      </w:pPr>
      <w:r w:rsidRPr="0004128D">
        <w:rPr>
          <w:rStyle w:val="13"/>
          <w:color w:val="000000"/>
          <w:sz w:val="22"/>
          <w:szCs w:val="22"/>
        </w:rPr>
        <w:t>РЕСУРСНОЕ ОБЕСПЕЧЕНИЕ</w:t>
      </w:r>
    </w:p>
    <w:p w:rsidR="00F7140B" w:rsidRPr="0004128D" w:rsidRDefault="0004128D" w:rsidP="00F7140B">
      <w:pPr>
        <w:shd w:val="clear" w:color="auto" w:fill="FFFFFF"/>
        <w:spacing w:line="276" w:lineRule="auto"/>
        <w:jc w:val="center"/>
        <w:rPr>
          <w:rStyle w:val="13"/>
          <w:sz w:val="22"/>
          <w:szCs w:val="22"/>
        </w:rPr>
      </w:pPr>
      <w:r w:rsidRPr="0004128D">
        <w:rPr>
          <w:rStyle w:val="13"/>
          <w:sz w:val="22"/>
          <w:szCs w:val="22"/>
        </w:rPr>
        <w:t>РЕАЛИЗАЦИИ МУНИЦИПАЛЬНОЙ ПРОГРАММЫ</w:t>
      </w:r>
    </w:p>
    <w:p w:rsidR="00F7140B" w:rsidRPr="0004128D" w:rsidRDefault="0004128D" w:rsidP="00584EE0">
      <w:pPr>
        <w:shd w:val="clear" w:color="auto" w:fill="FFFFFF"/>
        <w:spacing w:line="276" w:lineRule="auto"/>
        <w:jc w:val="center"/>
        <w:rPr>
          <w:rStyle w:val="13"/>
          <w:sz w:val="22"/>
          <w:szCs w:val="22"/>
        </w:rPr>
      </w:pPr>
      <w:r w:rsidRPr="0004128D">
        <w:rPr>
          <w:rStyle w:val="13"/>
          <w:sz w:val="22"/>
          <w:szCs w:val="22"/>
        </w:rPr>
        <w:t>«ЦИФРОВАЯ ТРАНСФОРМАЦИЯ ТОРБЕЕВСКОГО МУНИЦИПАЛЬНОГО РАЙОНА РЕСПУБЛИКИ МОРДОВИЯ»</w:t>
      </w:r>
    </w:p>
    <w:p w:rsidR="006F77F8" w:rsidRPr="0004128D" w:rsidRDefault="006F77F8" w:rsidP="006F77F8">
      <w:pPr>
        <w:shd w:val="clear" w:color="auto" w:fill="FFFFFF"/>
        <w:spacing w:line="276" w:lineRule="auto"/>
        <w:rPr>
          <w:rStyle w:val="13"/>
          <w:sz w:val="22"/>
          <w:szCs w:val="22"/>
        </w:rPr>
      </w:pPr>
    </w:p>
    <w:tbl>
      <w:tblPr>
        <w:tblStyle w:val="af3"/>
        <w:tblpPr w:leftFromText="180" w:rightFromText="180" w:vertAnchor="text" w:tblpX="-318" w:tblpY="1"/>
        <w:tblOverlap w:val="never"/>
        <w:tblW w:w="15950" w:type="dxa"/>
        <w:tblLook w:val="04A0"/>
      </w:tblPr>
      <w:tblGrid>
        <w:gridCol w:w="1483"/>
        <w:gridCol w:w="792"/>
        <w:gridCol w:w="3043"/>
        <w:gridCol w:w="1775"/>
        <w:gridCol w:w="1762"/>
        <w:gridCol w:w="679"/>
        <w:gridCol w:w="723"/>
        <w:gridCol w:w="616"/>
        <w:gridCol w:w="723"/>
        <w:gridCol w:w="481"/>
        <w:gridCol w:w="436"/>
        <w:gridCol w:w="828"/>
        <w:gridCol w:w="246"/>
        <w:gridCol w:w="539"/>
        <w:gridCol w:w="669"/>
        <w:gridCol w:w="1155"/>
      </w:tblGrid>
      <w:tr w:rsidR="00044652" w:rsidRPr="0004128D" w:rsidTr="00044652">
        <w:trPr>
          <w:trHeight w:val="764"/>
        </w:trPr>
        <w:tc>
          <w:tcPr>
            <w:tcW w:w="2275" w:type="dxa"/>
            <w:gridSpan w:val="2"/>
            <w:vMerge w:val="restart"/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043" w:type="dxa"/>
            <w:vMerge w:val="restart"/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Наименование муниципальной программы (подпрограммы государственной программы Республики Мордовия), основного мероприятия</w:t>
            </w:r>
          </w:p>
        </w:tc>
        <w:tc>
          <w:tcPr>
            <w:tcW w:w="1775" w:type="dxa"/>
            <w:vMerge w:val="restart"/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Ответственный исполнитель, соисполнитель, участник</w:t>
            </w:r>
          </w:p>
        </w:tc>
        <w:tc>
          <w:tcPr>
            <w:tcW w:w="1762" w:type="dxa"/>
            <w:vMerge w:val="restart"/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5940" w:type="dxa"/>
            <w:gridSpan w:val="10"/>
            <w:tcBorders>
              <w:right w:val="single" w:sz="4" w:space="0" w:color="auto"/>
            </w:tcBorders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Расходы по годам, тыс. рублей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44652" w:rsidRPr="0004128D" w:rsidTr="00044652">
        <w:trPr>
          <w:trHeight w:val="840"/>
        </w:trPr>
        <w:tc>
          <w:tcPr>
            <w:tcW w:w="2275" w:type="dxa"/>
            <w:gridSpan w:val="2"/>
            <w:vMerge/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43" w:type="dxa"/>
            <w:vMerge/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75" w:type="dxa"/>
            <w:vMerge/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vMerge/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79" w:type="dxa"/>
          </w:tcPr>
          <w:p w:rsidR="00044652" w:rsidRPr="0004128D" w:rsidRDefault="00044652" w:rsidP="009B54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723" w:type="dxa"/>
          </w:tcPr>
          <w:p w:rsidR="00044652" w:rsidRPr="0004128D" w:rsidRDefault="00044652" w:rsidP="009B54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616" w:type="dxa"/>
          </w:tcPr>
          <w:p w:rsidR="00044652" w:rsidRPr="0004128D" w:rsidRDefault="00044652" w:rsidP="009B54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044652" w:rsidRPr="0004128D" w:rsidRDefault="00044652" w:rsidP="009B54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</w:tcPr>
          <w:p w:rsidR="00044652" w:rsidRPr="0004128D" w:rsidRDefault="00044652" w:rsidP="009B54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</w:tcPr>
          <w:p w:rsidR="00044652" w:rsidRPr="0004128D" w:rsidRDefault="00044652" w:rsidP="009B54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</w:tcBorders>
          </w:tcPr>
          <w:p w:rsidR="00044652" w:rsidRPr="0004128D" w:rsidRDefault="00044652" w:rsidP="009B54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044652" w:rsidRPr="0004128D" w:rsidRDefault="00044652" w:rsidP="009B54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44652" w:rsidRPr="0004128D" w:rsidTr="00044652">
        <w:trPr>
          <w:trHeight w:val="260"/>
        </w:trPr>
        <w:tc>
          <w:tcPr>
            <w:tcW w:w="1483" w:type="dxa"/>
            <w:tcBorders>
              <w:right w:val="single" w:sz="4" w:space="0" w:color="auto"/>
            </w:tcBorders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43" w:type="dxa"/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75" w:type="dxa"/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62" w:type="dxa"/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79" w:type="dxa"/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23" w:type="dxa"/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16" w:type="dxa"/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23" w:type="dxa"/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17" w:type="dxa"/>
            <w:gridSpan w:val="2"/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74" w:type="dxa"/>
            <w:gridSpan w:val="2"/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08" w:type="dxa"/>
            <w:gridSpan w:val="2"/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55" w:type="dxa"/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44652" w:rsidRPr="0004128D" w:rsidTr="004A6A8A">
        <w:trPr>
          <w:trHeight w:val="549"/>
        </w:trPr>
        <w:tc>
          <w:tcPr>
            <w:tcW w:w="2275" w:type="dxa"/>
            <w:gridSpan w:val="2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Программа</w:t>
            </w:r>
          </w:p>
        </w:tc>
        <w:tc>
          <w:tcPr>
            <w:tcW w:w="4818" w:type="dxa"/>
            <w:gridSpan w:val="2"/>
          </w:tcPr>
          <w:p w:rsidR="00044652" w:rsidRPr="0004128D" w:rsidRDefault="00044652" w:rsidP="0004465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Муниципальная программа «Цифровая трансформация Торбеевского муниципального района Республики Мордовия»</w:t>
            </w:r>
          </w:p>
        </w:tc>
        <w:tc>
          <w:tcPr>
            <w:tcW w:w="1762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679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23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16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23" w:type="dxa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17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74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08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55" w:type="dxa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</w:tr>
      <w:tr w:rsidR="00044652" w:rsidRPr="0004128D" w:rsidTr="00044652">
        <w:trPr>
          <w:trHeight w:val="549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Подпрограмма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18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Информационная инфраструктура</w:t>
            </w:r>
          </w:p>
        </w:tc>
        <w:tc>
          <w:tcPr>
            <w:tcW w:w="1762" w:type="dxa"/>
            <w:vAlign w:val="center"/>
          </w:tcPr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679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23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16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23" w:type="dxa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17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74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08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55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044652" w:rsidRPr="0004128D" w:rsidTr="00044652">
        <w:trPr>
          <w:trHeight w:val="1905"/>
        </w:trPr>
        <w:tc>
          <w:tcPr>
            <w:tcW w:w="1483" w:type="dxa"/>
            <w:tcBorders>
              <w:right w:val="single" w:sz="4" w:space="0" w:color="auto"/>
            </w:tcBorders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3043" w:type="dxa"/>
          </w:tcPr>
          <w:p w:rsidR="00044652" w:rsidRPr="0004128D" w:rsidRDefault="00044652" w:rsidP="0004465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Style w:val="53"/>
                <w:sz w:val="20"/>
                <w:szCs w:val="20"/>
              </w:rPr>
              <w:t>Устранение цифрового неравенства, подключение к сети «Интернет» общественно значимых объектов Торбеевского муниципального района Республики Мордовия (медицинских, образовательных, культурных, спортивных и иных организаций)</w:t>
            </w:r>
          </w:p>
        </w:tc>
        <w:tc>
          <w:tcPr>
            <w:tcW w:w="1775" w:type="dxa"/>
          </w:tcPr>
          <w:p w:rsidR="00044652" w:rsidRPr="0004128D" w:rsidRDefault="00044652" w:rsidP="0004465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Администрация Торбеевского муниципального района РМ</w:t>
            </w:r>
          </w:p>
        </w:tc>
        <w:tc>
          <w:tcPr>
            <w:tcW w:w="1762" w:type="dxa"/>
            <w:vAlign w:val="center"/>
          </w:tcPr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679" w:type="dxa"/>
          </w:tcPr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3" w:type="dxa"/>
          </w:tcPr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16" w:type="dxa"/>
          </w:tcPr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3" w:type="dxa"/>
            <w:vAlign w:val="center"/>
          </w:tcPr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7" w:type="dxa"/>
            <w:gridSpan w:val="2"/>
            <w:vAlign w:val="center"/>
          </w:tcPr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74" w:type="dxa"/>
            <w:gridSpan w:val="2"/>
            <w:vAlign w:val="center"/>
          </w:tcPr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8" w:type="dxa"/>
            <w:gridSpan w:val="2"/>
            <w:vAlign w:val="center"/>
          </w:tcPr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55" w:type="dxa"/>
          </w:tcPr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044652" w:rsidRPr="0004128D" w:rsidTr="00044652">
        <w:trPr>
          <w:trHeight w:val="1616"/>
        </w:trPr>
        <w:tc>
          <w:tcPr>
            <w:tcW w:w="1483" w:type="dxa"/>
            <w:tcBorders>
              <w:right w:val="single" w:sz="4" w:space="0" w:color="auto"/>
            </w:tcBorders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3043" w:type="dxa"/>
          </w:tcPr>
          <w:p w:rsidR="00044652" w:rsidRPr="0004128D" w:rsidRDefault="00044652" w:rsidP="0004465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Создание, развитие и эксплуатация структурированных кабельных сетей (локально вычислительных сетей) и телекоммуникационных </w:t>
            </w: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сервисов в местах размещения органов местного самоуправления</w:t>
            </w:r>
          </w:p>
        </w:tc>
        <w:tc>
          <w:tcPr>
            <w:tcW w:w="1775" w:type="dxa"/>
          </w:tcPr>
          <w:p w:rsidR="00044652" w:rsidRPr="0004128D" w:rsidRDefault="00044652" w:rsidP="0004465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Органы местного самоуправления</w:t>
            </w:r>
          </w:p>
        </w:tc>
        <w:tc>
          <w:tcPr>
            <w:tcW w:w="1762" w:type="dxa"/>
            <w:vAlign w:val="center"/>
          </w:tcPr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679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23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16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23" w:type="dxa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17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74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8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55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044652" w:rsidRPr="0004128D" w:rsidTr="00044652">
        <w:trPr>
          <w:trHeight w:val="1616"/>
        </w:trPr>
        <w:tc>
          <w:tcPr>
            <w:tcW w:w="1483" w:type="dxa"/>
            <w:tcBorders>
              <w:right w:val="single" w:sz="4" w:space="0" w:color="auto"/>
            </w:tcBorders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Основное мероприятие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1.2.1.</w:t>
            </w:r>
          </w:p>
        </w:tc>
        <w:tc>
          <w:tcPr>
            <w:tcW w:w="3043" w:type="dxa"/>
          </w:tcPr>
          <w:p w:rsidR="00044652" w:rsidRPr="0004128D" w:rsidRDefault="00044652" w:rsidP="0004465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Style w:val="61"/>
                <w:sz w:val="20"/>
                <w:szCs w:val="20"/>
              </w:rPr>
              <w:t xml:space="preserve">Обеспечение подключения органов местного самоуправления Республики Мордовия к инфраструктуре российского государственного сегмента сети «Интернет» (сеть </w:t>
            </w:r>
            <w:r w:rsidRPr="0004128D">
              <w:rPr>
                <w:rStyle w:val="61"/>
                <w:sz w:val="20"/>
                <w:szCs w:val="20"/>
                <w:lang w:val="en-US" w:eastAsia="en-US"/>
              </w:rPr>
              <w:t>RSNet</w:t>
            </w:r>
            <w:r w:rsidRPr="0004128D">
              <w:rPr>
                <w:rStyle w:val="6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75" w:type="dxa"/>
          </w:tcPr>
          <w:p w:rsidR="00044652" w:rsidRPr="0004128D" w:rsidRDefault="00044652" w:rsidP="0004465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Органы местного самоуправления</w:t>
            </w:r>
          </w:p>
        </w:tc>
        <w:tc>
          <w:tcPr>
            <w:tcW w:w="1762" w:type="dxa"/>
            <w:vAlign w:val="center"/>
          </w:tcPr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679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3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16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3" w:type="dxa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17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74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8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55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044652" w:rsidRPr="0004128D" w:rsidTr="00044652">
        <w:trPr>
          <w:trHeight w:val="549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Подпрограмма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8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Style w:val="61"/>
                <w:sz w:val="22"/>
                <w:szCs w:val="22"/>
              </w:rPr>
              <w:t xml:space="preserve">Цифровое государственное </w:t>
            </w:r>
            <w:r w:rsidRPr="0004128D">
              <w:rPr>
                <w:rStyle w:val="61"/>
                <w:sz w:val="20"/>
                <w:szCs w:val="20"/>
              </w:rPr>
              <w:t>управление</w:t>
            </w:r>
          </w:p>
        </w:tc>
        <w:tc>
          <w:tcPr>
            <w:tcW w:w="1762" w:type="dxa"/>
            <w:vAlign w:val="center"/>
          </w:tcPr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679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23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16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23" w:type="dxa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17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74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08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55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044652" w:rsidRPr="0004128D" w:rsidTr="00044652">
        <w:trPr>
          <w:trHeight w:val="1080"/>
        </w:trPr>
        <w:tc>
          <w:tcPr>
            <w:tcW w:w="1483" w:type="dxa"/>
            <w:tcBorders>
              <w:right w:val="single" w:sz="4" w:space="0" w:color="auto"/>
            </w:tcBorders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3043" w:type="dxa"/>
          </w:tcPr>
          <w:p w:rsidR="00044652" w:rsidRPr="0004128D" w:rsidRDefault="00044652" w:rsidP="00044652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04128D">
              <w:rPr>
                <w:rStyle w:val="61"/>
                <w:color w:val="000000"/>
                <w:sz w:val="20"/>
                <w:szCs w:val="20"/>
              </w:rPr>
              <w:t>Цифровая трансформация муниципальных услуг и сервисов</w:t>
            </w:r>
          </w:p>
        </w:tc>
        <w:tc>
          <w:tcPr>
            <w:tcW w:w="1775" w:type="dxa"/>
          </w:tcPr>
          <w:p w:rsidR="00044652" w:rsidRPr="0004128D" w:rsidRDefault="00044652" w:rsidP="00044652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04128D">
              <w:rPr>
                <w:rStyle w:val="61"/>
                <w:color w:val="000000"/>
                <w:sz w:val="20"/>
                <w:szCs w:val="20"/>
              </w:rPr>
              <w:t>Администрация Торбеевского муниципального района РМ</w:t>
            </w:r>
          </w:p>
        </w:tc>
        <w:tc>
          <w:tcPr>
            <w:tcW w:w="1762" w:type="dxa"/>
            <w:vAlign w:val="center"/>
          </w:tcPr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679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23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16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3" w:type="dxa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17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74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8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55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044652" w:rsidRPr="0004128D" w:rsidTr="00044652">
        <w:trPr>
          <w:trHeight w:val="1078"/>
        </w:trPr>
        <w:tc>
          <w:tcPr>
            <w:tcW w:w="1483" w:type="dxa"/>
            <w:tcBorders>
              <w:right w:val="single" w:sz="4" w:space="0" w:color="auto"/>
            </w:tcBorders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3043" w:type="dxa"/>
          </w:tcPr>
          <w:p w:rsidR="00044652" w:rsidRPr="0004128D" w:rsidRDefault="00044652" w:rsidP="00044652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04128D">
              <w:rPr>
                <w:rStyle w:val="61"/>
                <w:color w:val="000000"/>
                <w:sz w:val="20"/>
                <w:szCs w:val="20"/>
              </w:rPr>
              <w:t>Цифровая трансформация муниципальной службы</w:t>
            </w:r>
          </w:p>
        </w:tc>
        <w:tc>
          <w:tcPr>
            <w:tcW w:w="1775" w:type="dxa"/>
          </w:tcPr>
          <w:p w:rsidR="00044652" w:rsidRPr="0004128D" w:rsidRDefault="00044652" w:rsidP="00044652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04128D">
              <w:rPr>
                <w:rStyle w:val="61"/>
                <w:color w:val="000000"/>
                <w:sz w:val="20"/>
                <w:szCs w:val="20"/>
              </w:rPr>
              <w:t>Администрация Торбеевского муниципального района РМ</w:t>
            </w:r>
          </w:p>
        </w:tc>
        <w:tc>
          <w:tcPr>
            <w:tcW w:w="1762" w:type="dxa"/>
            <w:vAlign w:val="center"/>
          </w:tcPr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679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23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16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3" w:type="dxa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17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74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8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55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044652" w:rsidRPr="0004128D" w:rsidTr="00044652">
        <w:trPr>
          <w:trHeight w:val="1078"/>
        </w:trPr>
        <w:tc>
          <w:tcPr>
            <w:tcW w:w="1483" w:type="dxa"/>
            <w:tcBorders>
              <w:right w:val="single" w:sz="4" w:space="0" w:color="auto"/>
            </w:tcBorders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3043" w:type="dxa"/>
          </w:tcPr>
          <w:p w:rsidR="00044652" w:rsidRPr="0004128D" w:rsidRDefault="00044652" w:rsidP="00044652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04128D">
              <w:rPr>
                <w:rStyle w:val="61"/>
                <w:color w:val="000000"/>
                <w:sz w:val="20"/>
                <w:szCs w:val="20"/>
              </w:rPr>
              <w:t>Развитие, модернизация и эксплуатация информационных систем и ресурсов</w:t>
            </w:r>
          </w:p>
        </w:tc>
        <w:tc>
          <w:tcPr>
            <w:tcW w:w="1775" w:type="dxa"/>
          </w:tcPr>
          <w:p w:rsidR="00044652" w:rsidRPr="0004128D" w:rsidRDefault="00044652" w:rsidP="00044652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04128D">
              <w:rPr>
                <w:rStyle w:val="61"/>
                <w:color w:val="000000"/>
                <w:sz w:val="20"/>
                <w:szCs w:val="20"/>
              </w:rPr>
              <w:t xml:space="preserve">Администрация Торбеевского муниципального района РМ </w:t>
            </w:r>
          </w:p>
        </w:tc>
        <w:tc>
          <w:tcPr>
            <w:tcW w:w="1762" w:type="dxa"/>
            <w:vAlign w:val="center"/>
          </w:tcPr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679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23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16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3" w:type="dxa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17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74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8" w:type="dxa"/>
            <w:gridSpan w:val="2"/>
            <w:vAlign w:val="center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55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044652" w:rsidRPr="0004128D" w:rsidTr="00B55BE1">
        <w:trPr>
          <w:trHeight w:val="549"/>
        </w:trPr>
        <w:tc>
          <w:tcPr>
            <w:tcW w:w="1483" w:type="dxa"/>
            <w:tcBorders>
              <w:right w:val="single" w:sz="4" w:space="0" w:color="auto"/>
            </w:tcBorders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Подпрограмма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18" w:type="dxa"/>
            <w:gridSpan w:val="2"/>
          </w:tcPr>
          <w:p w:rsidR="00044652" w:rsidRPr="0004128D" w:rsidRDefault="00044652" w:rsidP="00322453">
            <w:pPr>
              <w:pStyle w:val="a4"/>
              <w:shd w:val="clear" w:color="auto" w:fill="auto"/>
              <w:spacing w:before="0" w:after="0" w:line="276" w:lineRule="auto"/>
              <w:ind w:left="20"/>
              <w:jc w:val="left"/>
              <w:rPr>
                <w:rStyle w:val="61"/>
                <w:color w:val="000000"/>
                <w:sz w:val="20"/>
                <w:szCs w:val="20"/>
              </w:rPr>
            </w:pPr>
            <w:r w:rsidRPr="0004128D">
              <w:rPr>
                <w:rStyle w:val="61"/>
                <w:color w:val="000000"/>
                <w:sz w:val="20"/>
                <w:szCs w:val="20"/>
              </w:rPr>
              <w:t>Кадры для цифровой экономики</w:t>
            </w:r>
          </w:p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vAlign w:val="center"/>
          </w:tcPr>
          <w:p w:rsidR="00044652" w:rsidRPr="0004128D" w:rsidRDefault="00044652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095" w:type="dxa"/>
            <w:gridSpan w:val="11"/>
            <w:tcBorders>
              <w:right w:val="single" w:sz="4" w:space="0" w:color="auto"/>
            </w:tcBorders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128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44652" w:rsidRPr="0004128D" w:rsidTr="000463F2">
        <w:trPr>
          <w:trHeight w:val="942"/>
        </w:trPr>
        <w:tc>
          <w:tcPr>
            <w:tcW w:w="1483" w:type="dxa"/>
            <w:tcBorders>
              <w:right w:val="single" w:sz="4" w:space="0" w:color="auto"/>
            </w:tcBorders>
          </w:tcPr>
          <w:p w:rsidR="00044652" w:rsidRPr="0004128D" w:rsidRDefault="00044652" w:rsidP="00322453">
            <w:pPr>
              <w:jc w:val="center"/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3043" w:type="dxa"/>
          </w:tcPr>
          <w:p w:rsidR="00044652" w:rsidRPr="0004128D" w:rsidRDefault="00044652" w:rsidP="0032245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04128D">
              <w:rPr>
                <w:rStyle w:val="61"/>
                <w:color w:val="000000"/>
                <w:sz w:val="20"/>
                <w:szCs w:val="20"/>
              </w:rPr>
              <w:t>Оказание содействия гражданам в освоении компетенций цифровой экономики</w:t>
            </w:r>
          </w:p>
        </w:tc>
        <w:tc>
          <w:tcPr>
            <w:tcW w:w="1775" w:type="dxa"/>
            <w:vAlign w:val="bottom"/>
          </w:tcPr>
          <w:p w:rsidR="00044652" w:rsidRPr="0004128D" w:rsidRDefault="00044652" w:rsidP="0032245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04128D">
              <w:rPr>
                <w:rStyle w:val="61"/>
                <w:color w:val="000000"/>
                <w:sz w:val="20"/>
                <w:szCs w:val="20"/>
              </w:rPr>
              <w:t>Администрация Торбеевского муниципального района РМ</w:t>
            </w:r>
          </w:p>
        </w:tc>
        <w:tc>
          <w:tcPr>
            <w:tcW w:w="1762" w:type="dxa"/>
            <w:vAlign w:val="center"/>
          </w:tcPr>
          <w:p w:rsidR="00044652" w:rsidRPr="0004128D" w:rsidRDefault="00044652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7095" w:type="dxa"/>
            <w:gridSpan w:val="11"/>
            <w:tcBorders>
              <w:right w:val="single" w:sz="4" w:space="0" w:color="auto"/>
            </w:tcBorders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128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44652" w:rsidRPr="0004128D" w:rsidTr="00454480">
        <w:trPr>
          <w:trHeight w:val="1080"/>
        </w:trPr>
        <w:tc>
          <w:tcPr>
            <w:tcW w:w="1483" w:type="dxa"/>
            <w:tcBorders>
              <w:right w:val="single" w:sz="4" w:space="0" w:color="auto"/>
            </w:tcBorders>
          </w:tcPr>
          <w:p w:rsidR="00044652" w:rsidRPr="0004128D" w:rsidRDefault="00044652" w:rsidP="00322453">
            <w:pPr>
              <w:jc w:val="center"/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3043" w:type="dxa"/>
          </w:tcPr>
          <w:p w:rsidR="00044652" w:rsidRPr="0004128D" w:rsidRDefault="00044652" w:rsidP="0032245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04128D">
              <w:rPr>
                <w:rStyle w:val="61"/>
                <w:color w:val="000000"/>
                <w:sz w:val="20"/>
                <w:szCs w:val="20"/>
              </w:rPr>
              <w:t>Внедрение в систему образования требований к ключевым компетенциям цифровой экономики</w:t>
            </w:r>
          </w:p>
        </w:tc>
        <w:tc>
          <w:tcPr>
            <w:tcW w:w="1775" w:type="dxa"/>
          </w:tcPr>
          <w:p w:rsidR="00044652" w:rsidRPr="0004128D" w:rsidRDefault="00044652" w:rsidP="00322453">
            <w:pPr>
              <w:pStyle w:val="a4"/>
              <w:shd w:val="clear" w:color="auto" w:fill="auto"/>
              <w:spacing w:before="0" w:after="0" w:line="276" w:lineRule="auto"/>
              <w:ind w:left="40"/>
              <w:jc w:val="left"/>
              <w:rPr>
                <w:sz w:val="20"/>
                <w:szCs w:val="20"/>
              </w:rPr>
            </w:pPr>
            <w:r w:rsidRPr="0004128D">
              <w:rPr>
                <w:rStyle w:val="61"/>
                <w:color w:val="000000"/>
                <w:sz w:val="20"/>
                <w:szCs w:val="20"/>
              </w:rPr>
              <w:t>Администрация Торбеевского муниципального района РМ</w:t>
            </w:r>
          </w:p>
        </w:tc>
        <w:tc>
          <w:tcPr>
            <w:tcW w:w="1762" w:type="dxa"/>
            <w:vAlign w:val="center"/>
          </w:tcPr>
          <w:p w:rsidR="00044652" w:rsidRPr="0004128D" w:rsidRDefault="00044652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7095" w:type="dxa"/>
            <w:gridSpan w:val="11"/>
            <w:tcBorders>
              <w:right w:val="single" w:sz="4" w:space="0" w:color="auto"/>
            </w:tcBorders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128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44652" w:rsidRPr="0004128D" w:rsidTr="0013261C">
        <w:trPr>
          <w:trHeight w:val="1460"/>
        </w:trPr>
        <w:tc>
          <w:tcPr>
            <w:tcW w:w="1483" w:type="dxa"/>
            <w:tcBorders>
              <w:right w:val="single" w:sz="4" w:space="0" w:color="auto"/>
            </w:tcBorders>
          </w:tcPr>
          <w:p w:rsidR="00044652" w:rsidRPr="0004128D" w:rsidRDefault="00044652" w:rsidP="00322453">
            <w:pPr>
              <w:jc w:val="center"/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Основное мероприятие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3.3.</w:t>
            </w:r>
          </w:p>
        </w:tc>
        <w:tc>
          <w:tcPr>
            <w:tcW w:w="3043" w:type="dxa"/>
          </w:tcPr>
          <w:p w:rsidR="00044652" w:rsidRPr="0004128D" w:rsidRDefault="00044652" w:rsidP="0032245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04128D">
              <w:rPr>
                <w:rStyle w:val="61"/>
                <w:color w:val="000000"/>
                <w:sz w:val="20"/>
                <w:szCs w:val="20"/>
              </w:rPr>
              <w:t>Поддержка и развитие талантов обучающихся в области математики, информатики и цифровых технологий</w:t>
            </w:r>
          </w:p>
        </w:tc>
        <w:tc>
          <w:tcPr>
            <w:tcW w:w="1775" w:type="dxa"/>
          </w:tcPr>
          <w:p w:rsidR="00044652" w:rsidRPr="0004128D" w:rsidRDefault="00044652" w:rsidP="00322453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04128D">
              <w:rPr>
                <w:rStyle w:val="61"/>
                <w:color w:val="000000"/>
                <w:sz w:val="20"/>
                <w:szCs w:val="20"/>
              </w:rPr>
              <w:t>Администрация Торбеевского муниципального района РМ</w:t>
            </w:r>
          </w:p>
        </w:tc>
        <w:tc>
          <w:tcPr>
            <w:tcW w:w="1762" w:type="dxa"/>
            <w:vAlign w:val="center"/>
          </w:tcPr>
          <w:p w:rsidR="00044652" w:rsidRPr="0004128D" w:rsidRDefault="00044652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7095" w:type="dxa"/>
            <w:gridSpan w:val="11"/>
            <w:tcBorders>
              <w:right w:val="single" w:sz="4" w:space="0" w:color="auto"/>
            </w:tcBorders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</w:rPr>
              <w:t>Не требует финансирования</w:t>
            </w:r>
          </w:p>
          <w:p w:rsidR="00044652" w:rsidRPr="0004128D" w:rsidRDefault="00044652" w:rsidP="00E206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44652" w:rsidRPr="0004128D" w:rsidTr="0034368A">
        <w:trPr>
          <w:trHeight w:val="1080"/>
        </w:trPr>
        <w:tc>
          <w:tcPr>
            <w:tcW w:w="1483" w:type="dxa"/>
            <w:tcBorders>
              <w:right w:val="single" w:sz="4" w:space="0" w:color="auto"/>
            </w:tcBorders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3.4.</w:t>
            </w:r>
          </w:p>
        </w:tc>
        <w:tc>
          <w:tcPr>
            <w:tcW w:w="3043" w:type="dxa"/>
          </w:tcPr>
          <w:p w:rsidR="00044652" w:rsidRPr="0004128D" w:rsidRDefault="00044652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Style w:val="61"/>
                <w:sz w:val="20"/>
                <w:szCs w:val="20"/>
              </w:rPr>
              <w:t>Реализация мероприятий по подготовке кадров и обучению ключевым компетенциям цифровой экономики</w:t>
            </w:r>
          </w:p>
        </w:tc>
        <w:tc>
          <w:tcPr>
            <w:tcW w:w="1775" w:type="dxa"/>
          </w:tcPr>
          <w:p w:rsidR="00044652" w:rsidRPr="0004128D" w:rsidRDefault="00044652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Style w:val="61"/>
                <w:sz w:val="20"/>
                <w:szCs w:val="20"/>
              </w:rPr>
              <w:t>Администрация Торбеевского муниципального района РМ</w:t>
            </w:r>
          </w:p>
        </w:tc>
        <w:tc>
          <w:tcPr>
            <w:tcW w:w="1762" w:type="dxa"/>
            <w:vAlign w:val="center"/>
          </w:tcPr>
          <w:p w:rsidR="00044652" w:rsidRPr="0004128D" w:rsidRDefault="00044652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7095" w:type="dxa"/>
            <w:gridSpan w:val="11"/>
            <w:tcBorders>
              <w:right w:val="single" w:sz="4" w:space="0" w:color="auto"/>
            </w:tcBorders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128D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044652" w:rsidRPr="0004128D" w:rsidTr="00044652">
        <w:trPr>
          <w:trHeight w:val="549"/>
        </w:trPr>
        <w:tc>
          <w:tcPr>
            <w:tcW w:w="1483" w:type="dxa"/>
            <w:tcBorders>
              <w:right w:val="single" w:sz="4" w:space="0" w:color="auto"/>
            </w:tcBorders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Подпрограмма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818" w:type="dxa"/>
            <w:gridSpan w:val="2"/>
          </w:tcPr>
          <w:p w:rsidR="00044652" w:rsidRPr="0004128D" w:rsidRDefault="00044652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Информационная безопасность</w:t>
            </w:r>
          </w:p>
        </w:tc>
        <w:tc>
          <w:tcPr>
            <w:tcW w:w="1762" w:type="dxa"/>
            <w:vAlign w:val="center"/>
          </w:tcPr>
          <w:p w:rsidR="00044652" w:rsidRPr="0004128D" w:rsidRDefault="00044652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679" w:type="dxa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23" w:type="dxa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16" w:type="dxa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4" w:type="dxa"/>
            <w:gridSpan w:val="2"/>
            <w:vAlign w:val="center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64" w:type="dxa"/>
            <w:gridSpan w:val="2"/>
            <w:vAlign w:val="center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85" w:type="dxa"/>
            <w:gridSpan w:val="2"/>
            <w:vAlign w:val="center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69" w:type="dxa"/>
            <w:vAlign w:val="center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55" w:type="dxa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044652" w:rsidRPr="0004128D" w:rsidTr="00044652">
        <w:trPr>
          <w:trHeight w:val="1616"/>
        </w:trPr>
        <w:tc>
          <w:tcPr>
            <w:tcW w:w="1483" w:type="dxa"/>
            <w:tcBorders>
              <w:right w:val="single" w:sz="4" w:space="0" w:color="auto"/>
            </w:tcBorders>
          </w:tcPr>
          <w:p w:rsidR="00044652" w:rsidRPr="0004128D" w:rsidRDefault="00044652" w:rsidP="00322453">
            <w:pPr>
              <w:jc w:val="center"/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3043" w:type="dxa"/>
          </w:tcPr>
          <w:p w:rsidR="00044652" w:rsidRPr="0004128D" w:rsidRDefault="00044652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Style w:val="61"/>
                <w:sz w:val="20"/>
                <w:szCs w:val="20"/>
              </w:rPr>
              <w:t>Разработка и внедрение нормативно-правовых документов, регламентирующих порядок создания    и функционирования системы информационной безопасности в органах местного самоуправления</w:t>
            </w:r>
          </w:p>
        </w:tc>
        <w:tc>
          <w:tcPr>
            <w:tcW w:w="1775" w:type="dxa"/>
          </w:tcPr>
          <w:p w:rsidR="00044652" w:rsidRPr="0004128D" w:rsidRDefault="00044652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Style w:val="61"/>
                <w:sz w:val="20"/>
                <w:szCs w:val="20"/>
              </w:rPr>
              <w:t>Администрация Торбеевского муниципального района РМ</w:t>
            </w:r>
          </w:p>
        </w:tc>
        <w:tc>
          <w:tcPr>
            <w:tcW w:w="1762" w:type="dxa"/>
            <w:vAlign w:val="center"/>
          </w:tcPr>
          <w:p w:rsidR="00044652" w:rsidRPr="0004128D" w:rsidRDefault="00044652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679" w:type="dxa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3" w:type="dxa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16" w:type="dxa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4" w:type="dxa"/>
            <w:gridSpan w:val="2"/>
            <w:vAlign w:val="center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64" w:type="dxa"/>
            <w:gridSpan w:val="2"/>
            <w:vAlign w:val="center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85" w:type="dxa"/>
            <w:gridSpan w:val="2"/>
            <w:vAlign w:val="center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69" w:type="dxa"/>
            <w:vAlign w:val="center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55" w:type="dxa"/>
          </w:tcPr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0446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044652" w:rsidRPr="0004128D" w:rsidTr="00044652">
        <w:trPr>
          <w:trHeight w:val="1078"/>
        </w:trPr>
        <w:tc>
          <w:tcPr>
            <w:tcW w:w="1483" w:type="dxa"/>
            <w:tcBorders>
              <w:right w:val="single" w:sz="4" w:space="0" w:color="auto"/>
            </w:tcBorders>
          </w:tcPr>
          <w:p w:rsidR="00044652" w:rsidRPr="0004128D" w:rsidRDefault="00044652" w:rsidP="003224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44652" w:rsidRPr="0004128D" w:rsidRDefault="00044652" w:rsidP="003224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4.2.</w:t>
            </w:r>
          </w:p>
        </w:tc>
        <w:tc>
          <w:tcPr>
            <w:tcW w:w="3043" w:type="dxa"/>
          </w:tcPr>
          <w:p w:rsidR="00044652" w:rsidRPr="0004128D" w:rsidRDefault="00044652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Style w:val="61"/>
                <w:sz w:val="20"/>
                <w:szCs w:val="20"/>
              </w:rPr>
              <w:t>Обеспечение информационной безопасности критической информационной инфраструктуры органов местного самоуправления</w:t>
            </w:r>
          </w:p>
        </w:tc>
        <w:tc>
          <w:tcPr>
            <w:tcW w:w="1775" w:type="dxa"/>
          </w:tcPr>
          <w:p w:rsidR="00044652" w:rsidRPr="0004128D" w:rsidRDefault="00044652" w:rsidP="0032245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Style w:val="61"/>
                <w:sz w:val="20"/>
                <w:szCs w:val="20"/>
              </w:rPr>
              <w:t>Администрация Торбеевского муниципального района РМ</w:t>
            </w:r>
          </w:p>
        </w:tc>
        <w:tc>
          <w:tcPr>
            <w:tcW w:w="1762" w:type="dxa"/>
            <w:vAlign w:val="center"/>
          </w:tcPr>
          <w:p w:rsidR="00044652" w:rsidRPr="0004128D" w:rsidRDefault="00044652" w:rsidP="00535F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679" w:type="dxa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3" w:type="dxa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16" w:type="dxa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7D17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04" w:type="dxa"/>
            <w:gridSpan w:val="2"/>
            <w:vAlign w:val="center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64" w:type="dxa"/>
            <w:gridSpan w:val="2"/>
            <w:vAlign w:val="center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85" w:type="dxa"/>
            <w:gridSpan w:val="2"/>
            <w:vAlign w:val="center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69" w:type="dxa"/>
            <w:vAlign w:val="center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5" w:type="dxa"/>
          </w:tcPr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044652" w:rsidRPr="0004128D" w:rsidRDefault="00044652" w:rsidP="00E206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04128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</w:tc>
      </w:tr>
    </w:tbl>
    <w:p w:rsidR="00BB67B4" w:rsidRDefault="00BB67B4" w:rsidP="00EB7D29">
      <w:pPr>
        <w:rPr>
          <w:rFonts w:ascii="Times New Roman" w:hAnsi="Times New Roman" w:cs="Times New Roman"/>
          <w:sz w:val="28"/>
          <w:szCs w:val="28"/>
        </w:rPr>
      </w:pPr>
    </w:p>
    <w:p w:rsidR="0074626A" w:rsidRDefault="0074626A" w:rsidP="00746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179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22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руководителя аппарата администрации Игонькиной Е.Ю.</w:t>
      </w:r>
      <w:r w:rsidRPr="0042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26A" w:rsidRDefault="0074626A" w:rsidP="00746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Pr="00422F6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 w:rsidRPr="00422F60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 xml:space="preserve">го опубликования в информационном бюллетене «Вестник Торбеевского муниципального района» и подлежит размещению на сайте администрации по адресу: </w:t>
      </w:r>
      <w:r w:rsidR="00E723FF" w:rsidRPr="00E723FF">
        <w:rPr>
          <w:rFonts w:ascii="Times New Roman" w:hAnsi="Times New Roman" w:cs="Times New Roman"/>
          <w:sz w:val="28"/>
          <w:szCs w:val="28"/>
        </w:rPr>
        <w:t>https://torbeevo.gosuslugi.ru/</w:t>
      </w:r>
    </w:p>
    <w:p w:rsidR="0074626A" w:rsidRPr="00753342" w:rsidRDefault="0074626A" w:rsidP="00EB7D29">
      <w:pPr>
        <w:rPr>
          <w:rFonts w:ascii="Times New Roman" w:hAnsi="Times New Roman" w:cs="Times New Roman"/>
          <w:sz w:val="28"/>
          <w:szCs w:val="28"/>
        </w:rPr>
      </w:pPr>
    </w:p>
    <w:p w:rsidR="00A32CF3" w:rsidRPr="00753342" w:rsidRDefault="00A32CF3" w:rsidP="00EB7D29">
      <w:pPr>
        <w:rPr>
          <w:rFonts w:ascii="Times New Roman" w:hAnsi="Times New Roman" w:cs="Times New Roman"/>
          <w:sz w:val="28"/>
          <w:szCs w:val="28"/>
        </w:rPr>
      </w:pPr>
    </w:p>
    <w:p w:rsidR="00A32CF3" w:rsidRPr="00753342" w:rsidRDefault="00A32CF3" w:rsidP="00EB7D29">
      <w:pPr>
        <w:rPr>
          <w:rFonts w:ascii="Times New Roman" w:hAnsi="Times New Roman" w:cs="Times New Roman"/>
          <w:sz w:val="28"/>
          <w:szCs w:val="28"/>
        </w:rPr>
      </w:pPr>
    </w:p>
    <w:p w:rsidR="00A32CF3" w:rsidRDefault="00A32CF3" w:rsidP="0004128D">
      <w:pPr>
        <w:shd w:val="clear" w:color="auto" w:fill="FFFFFF"/>
        <w:tabs>
          <w:tab w:val="left" w:pos="19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2CF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Глава Торбеевского</w:t>
      </w:r>
    </w:p>
    <w:p w:rsidR="0004128D" w:rsidRDefault="00A32CF3" w:rsidP="0004128D">
      <w:pPr>
        <w:shd w:val="clear" w:color="auto" w:fill="FFFFFF"/>
        <w:tabs>
          <w:tab w:val="left" w:pos="19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2CF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Pr="007533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2CF3" w:rsidRPr="00A32CF3" w:rsidRDefault="00A32CF3" w:rsidP="0004128D">
      <w:pPr>
        <w:shd w:val="clear" w:color="auto" w:fill="FFFFFF"/>
        <w:tabs>
          <w:tab w:val="left" w:pos="19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С.Ф. Шичкин</w:t>
      </w:r>
    </w:p>
    <w:sectPr w:rsidR="00A32CF3" w:rsidRPr="00A32CF3" w:rsidSect="00EB7D29">
      <w:pgSz w:w="16838" w:h="11906" w:orient="landscape"/>
      <w:pgMar w:top="567" w:right="395" w:bottom="707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7FD" w:rsidRDefault="00EE27FD" w:rsidP="001D619A">
      <w:r>
        <w:separator/>
      </w:r>
    </w:p>
  </w:endnote>
  <w:endnote w:type="continuationSeparator" w:id="1">
    <w:p w:rsidR="00EE27FD" w:rsidRDefault="00EE27FD" w:rsidP="001D6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7FD" w:rsidRDefault="00EE27FD" w:rsidP="001D619A">
      <w:r>
        <w:separator/>
      </w:r>
    </w:p>
  </w:footnote>
  <w:footnote w:type="continuationSeparator" w:id="1">
    <w:p w:rsidR="00EE27FD" w:rsidRDefault="00EE27FD" w:rsidP="001D6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4">
    <w:nsid w:val="21B4262A"/>
    <w:multiLevelType w:val="hybridMultilevel"/>
    <w:tmpl w:val="78747E3E"/>
    <w:lvl w:ilvl="0" w:tplc="EC482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BD4"/>
    <w:rsid w:val="0001479C"/>
    <w:rsid w:val="000369FC"/>
    <w:rsid w:val="0004128D"/>
    <w:rsid w:val="00044652"/>
    <w:rsid w:val="00050E45"/>
    <w:rsid w:val="0005487A"/>
    <w:rsid w:val="000777F3"/>
    <w:rsid w:val="000909A2"/>
    <w:rsid w:val="000927F2"/>
    <w:rsid w:val="000A027D"/>
    <w:rsid w:val="000E3900"/>
    <w:rsid w:val="00107289"/>
    <w:rsid w:val="001154B3"/>
    <w:rsid w:val="001275F9"/>
    <w:rsid w:val="00130657"/>
    <w:rsid w:val="00155BD4"/>
    <w:rsid w:val="00166A13"/>
    <w:rsid w:val="00193B36"/>
    <w:rsid w:val="001B3349"/>
    <w:rsid w:val="001D619A"/>
    <w:rsid w:val="001E6EFD"/>
    <w:rsid w:val="002238B7"/>
    <w:rsid w:val="00233F1F"/>
    <w:rsid w:val="002367EB"/>
    <w:rsid w:val="00242685"/>
    <w:rsid w:val="00243E85"/>
    <w:rsid w:val="00280514"/>
    <w:rsid w:val="002958CF"/>
    <w:rsid w:val="002A3A8A"/>
    <w:rsid w:val="002D2F07"/>
    <w:rsid w:val="002E0579"/>
    <w:rsid w:val="002F5552"/>
    <w:rsid w:val="0031798A"/>
    <w:rsid w:val="00322453"/>
    <w:rsid w:val="00326C45"/>
    <w:rsid w:val="00335BB9"/>
    <w:rsid w:val="0036754B"/>
    <w:rsid w:val="00371F4E"/>
    <w:rsid w:val="00373B3F"/>
    <w:rsid w:val="00383E07"/>
    <w:rsid w:val="00392B62"/>
    <w:rsid w:val="00396550"/>
    <w:rsid w:val="003C3706"/>
    <w:rsid w:val="003D07BE"/>
    <w:rsid w:val="003D1610"/>
    <w:rsid w:val="003E1843"/>
    <w:rsid w:val="00400E09"/>
    <w:rsid w:val="004055E8"/>
    <w:rsid w:val="004128EE"/>
    <w:rsid w:val="00413AF6"/>
    <w:rsid w:val="004171B2"/>
    <w:rsid w:val="00437577"/>
    <w:rsid w:val="004554FB"/>
    <w:rsid w:val="00476917"/>
    <w:rsid w:val="00485CCB"/>
    <w:rsid w:val="00497932"/>
    <w:rsid w:val="004B2773"/>
    <w:rsid w:val="004B43BE"/>
    <w:rsid w:val="004C07A0"/>
    <w:rsid w:val="004D2316"/>
    <w:rsid w:val="004E53FD"/>
    <w:rsid w:val="004F097D"/>
    <w:rsid w:val="00500569"/>
    <w:rsid w:val="00507D90"/>
    <w:rsid w:val="00535FEC"/>
    <w:rsid w:val="00544D0B"/>
    <w:rsid w:val="005554E1"/>
    <w:rsid w:val="00583631"/>
    <w:rsid w:val="00584EE0"/>
    <w:rsid w:val="005907C1"/>
    <w:rsid w:val="00591312"/>
    <w:rsid w:val="005D437A"/>
    <w:rsid w:val="005E2527"/>
    <w:rsid w:val="005E6871"/>
    <w:rsid w:val="005F7F2E"/>
    <w:rsid w:val="006027AB"/>
    <w:rsid w:val="00617AF4"/>
    <w:rsid w:val="00621B78"/>
    <w:rsid w:val="0062308E"/>
    <w:rsid w:val="006231B3"/>
    <w:rsid w:val="006301C5"/>
    <w:rsid w:val="00634952"/>
    <w:rsid w:val="00645C95"/>
    <w:rsid w:val="00654DF7"/>
    <w:rsid w:val="006E2323"/>
    <w:rsid w:val="006F77F8"/>
    <w:rsid w:val="00742250"/>
    <w:rsid w:val="0074626A"/>
    <w:rsid w:val="00753342"/>
    <w:rsid w:val="007922F2"/>
    <w:rsid w:val="007B54BB"/>
    <w:rsid w:val="007D1794"/>
    <w:rsid w:val="007D472A"/>
    <w:rsid w:val="007D79BF"/>
    <w:rsid w:val="00814CF5"/>
    <w:rsid w:val="008457E5"/>
    <w:rsid w:val="00855442"/>
    <w:rsid w:val="00866F80"/>
    <w:rsid w:val="008728C6"/>
    <w:rsid w:val="008815B5"/>
    <w:rsid w:val="00881A4A"/>
    <w:rsid w:val="008A2741"/>
    <w:rsid w:val="008B70CF"/>
    <w:rsid w:val="008E6251"/>
    <w:rsid w:val="008F45D0"/>
    <w:rsid w:val="009004CD"/>
    <w:rsid w:val="0091091B"/>
    <w:rsid w:val="00915180"/>
    <w:rsid w:val="0091762F"/>
    <w:rsid w:val="0094621B"/>
    <w:rsid w:val="00964F06"/>
    <w:rsid w:val="009B54EB"/>
    <w:rsid w:val="00A1405D"/>
    <w:rsid w:val="00A32CF3"/>
    <w:rsid w:val="00A465FE"/>
    <w:rsid w:val="00A732FE"/>
    <w:rsid w:val="00AA4350"/>
    <w:rsid w:val="00AB5513"/>
    <w:rsid w:val="00AD3E8C"/>
    <w:rsid w:val="00AF0939"/>
    <w:rsid w:val="00B1706F"/>
    <w:rsid w:val="00B81789"/>
    <w:rsid w:val="00BA1C62"/>
    <w:rsid w:val="00BB1F59"/>
    <w:rsid w:val="00BB67B4"/>
    <w:rsid w:val="00C11A35"/>
    <w:rsid w:val="00C2549C"/>
    <w:rsid w:val="00C267C4"/>
    <w:rsid w:val="00C76FC0"/>
    <w:rsid w:val="00CB3D05"/>
    <w:rsid w:val="00CB4B20"/>
    <w:rsid w:val="00CC51E9"/>
    <w:rsid w:val="00CD13A2"/>
    <w:rsid w:val="00CF1DEE"/>
    <w:rsid w:val="00CF6718"/>
    <w:rsid w:val="00D01BED"/>
    <w:rsid w:val="00D1427F"/>
    <w:rsid w:val="00D667B3"/>
    <w:rsid w:val="00D90151"/>
    <w:rsid w:val="00DB7AB8"/>
    <w:rsid w:val="00DC4929"/>
    <w:rsid w:val="00DC4BE6"/>
    <w:rsid w:val="00DC5C2F"/>
    <w:rsid w:val="00DE5921"/>
    <w:rsid w:val="00E02B0B"/>
    <w:rsid w:val="00E115B3"/>
    <w:rsid w:val="00E206DA"/>
    <w:rsid w:val="00E252B8"/>
    <w:rsid w:val="00E279F7"/>
    <w:rsid w:val="00E639A0"/>
    <w:rsid w:val="00E723FF"/>
    <w:rsid w:val="00E939B0"/>
    <w:rsid w:val="00EB6570"/>
    <w:rsid w:val="00EB7D29"/>
    <w:rsid w:val="00EC527E"/>
    <w:rsid w:val="00EE27FD"/>
    <w:rsid w:val="00EF1191"/>
    <w:rsid w:val="00F1150A"/>
    <w:rsid w:val="00F34A35"/>
    <w:rsid w:val="00F37233"/>
    <w:rsid w:val="00F52C5D"/>
    <w:rsid w:val="00F63FCE"/>
    <w:rsid w:val="00F7140B"/>
    <w:rsid w:val="00FA0DDB"/>
    <w:rsid w:val="00FD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39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5BD4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155BD4"/>
    <w:rPr>
      <w:rFonts w:ascii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155BD4"/>
    <w:rPr>
      <w:rFonts w:ascii="Times New Roman" w:hAnsi="Times New Roman" w:cs="Times New Roman"/>
      <w:spacing w:val="74"/>
      <w:sz w:val="38"/>
      <w:szCs w:val="38"/>
      <w:shd w:val="clear" w:color="auto" w:fill="FFFFFF"/>
    </w:rPr>
  </w:style>
  <w:style w:type="character" w:customStyle="1" w:styleId="32pt">
    <w:name w:val="Основной текст (3) + Интервал 2 pt"/>
    <w:basedOn w:val="a0"/>
    <w:link w:val="3"/>
    <w:uiPriority w:val="99"/>
    <w:rsid w:val="00155BD4"/>
    <w:rPr>
      <w:rFonts w:ascii="Times New Roman" w:hAnsi="Times New Roman" w:cs="Times New Roman"/>
      <w:spacing w:val="45"/>
      <w:sz w:val="20"/>
      <w:szCs w:val="20"/>
      <w:shd w:val="clear" w:color="auto" w:fill="FFFFFF"/>
    </w:rPr>
  </w:style>
  <w:style w:type="character" w:customStyle="1" w:styleId="8">
    <w:name w:val="Основной текст + 8"/>
    <w:aliases w:val="5 pt,Полужирный"/>
    <w:basedOn w:val="32pt"/>
    <w:uiPriority w:val="99"/>
    <w:rsid w:val="00155BD4"/>
    <w:rPr>
      <w:b/>
      <w:bCs/>
      <w:sz w:val="17"/>
      <w:szCs w:val="17"/>
    </w:rPr>
  </w:style>
  <w:style w:type="paragraph" w:styleId="a4">
    <w:name w:val="Body Text"/>
    <w:basedOn w:val="a"/>
    <w:link w:val="a5"/>
    <w:uiPriority w:val="99"/>
    <w:rsid w:val="00155BD4"/>
    <w:pPr>
      <w:shd w:val="clear" w:color="auto" w:fill="FFFFFF"/>
      <w:spacing w:before="360" w:after="240" w:line="240" w:lineRule="atLeast"/>
      <w:jc w:val="both"/>
    </w:pPr>
    <w:rPr>
      <w:rFonts w:ascii="Times New Roman" w:hAnsi="Times New Roman" w:cs="Times New Roman"/>
      <w:color w:val="auto"/>
      <w:spacing w:val="-1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155BD4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155BD4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Интервал 0 pt"/>
    <w:basedOn w:val="32pt"/>
    <w:uiPriority w:val="99"/>
    <w:rsid w:val="00155BD4"/>
    <w:rPr>
      <w:b/>
      <w:bCs/>
      <w:spacing w:val="1"/>
      <w:sz w:val="26"/>
      <w:szCs w:val="26"/>
    </w:rPr>
  </w:style>
  <w:style w:type="character" w:customStyle="1" w:styleId="41">
    <w:name w:val="Основной текст (4) + Не полужирный"/>
    <w:aliases w:val="Интервал 0 pt8"/>
    <w:basedOn w:val="4"/>
    <w:uiPriority w:val="99"/>
    <w:rsid w:val="00155BD4"/>
  </w:style>
  <w:style w:type="character" w:customStyle="1" w:styleId="a7">
    <w:name w:val="Оглавление_"/>
    <w:basedOn w:val="a0"/>
    <w:link w:val="a8"/>
    <w:uiPriority w:val="99"/>
    <w:locked/>
    <w:rsid w:val="00155B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locked/>
    <w:rsid w:val="00155BD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Garamond">
    <w:name w:val="Основной текст + Garamond"/>
    <w:aliases w:val="15 pt,Полужирный1,Курсив,Интервал 0 pt7"/>
    <w:basedOn w:val="32pt"/>
    <w:uiPriority w:val="99"/>
    <w:rsid w:val="00155BD4"/>
    <w:rPr>
      <w:rFonts w:ascii="Garamond" w:hAnsi="Garamond" w:cs="Garamond"/>
      <w:b/>
      <w:bCs/>
      <w:i/>
      <w:iCs/>
      <w:spacing w:val="-4"/>
      <w:sz w:val="30"/>
      <w:szCs w:val="30"/>
    </w:rPr>
  </w:style>
  <w:style w:type="character" w:customStyle="1" w:styleId="21">
    <w:name w:val="Колонтитул (2)_"/>
    <w:basedOn w:val="a0"/>
    <w:link w:val="22"/>
    <w:uiPriority w:val="99"/>
    <w:locked/>
    <w:rsid w:val="00155BD4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10pt">
    <w:name w:val="Колонтитул (2) + 10 pt"/>
    <w:basedOn w:val="21"/>
    <w:uiPriority w:val="99"/>
    <w:rsid w:val="00155BD4"/>
    <w:rPr>
      <w:sz w:val="20"/>
      <w:szCs w:val="20"/>
    </w:rPr>
  </w:style>
  <w:style w:type="character" w:customStyle="1" w:styleId="30">
    <w:name w:val="Колонтитул (3)_"/>
    <w:basedOn w:val="a0"/>
    <w:link w:val="31"/>
    <w:uiPriority w:val="99"/>
    <w:locked/>
    <w:rsid w:val="00155BD4"/>
    <w:rPr>
      <w:rFonts w:ascii="Impact" w:hAnsi="Impact" w:cs="Impact"/>
      <w:sz w:val="21"/>
      <w:szCs w:val="21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155BD4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42">
    <w:name w:val="Колонтитул (4)_"/>
    <w:basedOn w:val="a0"/>
    <w:link w:val="43"/>
    <w:uiPriority w:val="99"/>
    <w:locked/>
    <w:rsid w:val="00155BD4"/>
    <w:rPr>
      <w:rFonts w:ascii="Garamond" w:hAnsi="Garamond" w:cs="Garamond"/>
      <w:spacing w:val="7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55BD4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51">
    <w:name w:val="Колонтитул (5)_"/>
    <w:basedOn w:val="a0"/>
    <w:link w:val="52"/>
    <w:uiPriority w:val="99"/>
    <w:locked/>
    <w:rsid w:val="00155BD4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55BD4"/>
    <w:rPr>
      <w:rFonts w:ascii="Constantia" w:hAnsi="Constantia" w:cs="Constantia"/>
      <w:shd w:val="clear" w:color="auto" w:fill="FFFFFF"/>
    </w:rPr>
  </w:style>
  <w:style w:type="character" w:customStyle="1" w:styleId="6TimesNewRoman">
    <w:name w:val="Основной текст (6) + Times New Roman"/>
    <w:aliases w:val="Интервал 0 pt6"/>
    <w:basedOn w:val="6"/>
    <w:uiPriority w:val="99"/>
    <w:rsid w:val="00155BD4"/>
    <w:rPr>
      <w:rFonts w:ascii="Times New Roman" w:hAnsi="Times New Roman" w:cs="Times New Roman"/>
      <w:spacing w:val="0"/>
    </w:rPr>
  </w:style>
  <w:style w:type="character" w:customStyle="1" w:styleId="7">
    <w:name w:val="Основной текст (7)_"/>
    <w:basedOn w:val="a0"/>
    <w:link w:val="70"/>
    <w:uiPriority w:val="99"/>
    <w:locked/>
    <w:rsid w:val="00155BD4"/>
    <w:rPr>
      <w:rFonts w:ascii="Times New Roman" w:hAnsi="Times New Roman" w:cs="Times New Roman"/>
      <w:shd w:val="clear" w:color="auto" w:fill="FFFFFF"/>
    </w:rPr>
  </w:style>
  <w:style w:type="character" w:customStyle="1" w:styleId="12pt">
    <w:name w:val="Основной текст + 12 pt"/>
    <w:aliases w:val="Интервал 0 pt5"/>
    <w:basedOn w:val="32pt"/>
    <w:uiPriority w:val="99"/>
    <w:rsid w:val="00155BD4"/>
    <w:rPr>
      <w:spacing w:val="0"/>
      <w:sz w:val="24"/>
      <w:szCs w:val="24"/>
    </w:rPr>
  </w:style>
  <w:style w:type="character" w:customStyle="1" w:styleId="80">
    <w:name w:val="Основной текст (8)_"/>
    <w:basedOn w:val="a0"/>
    <w:link w:val="81"/>
    <w:uiPriority w:val="99"/>
    <w:locked/>
    <w:rsid w:val="00155BD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155BD4"/>
    <w:rPr>
      <w:rFonts w:ascii="Times New Roman" w:hAnsi="Times New Roman" w:cs="Times New Roman"/>
      <w:spacing w:val="1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155BD4"/>
    <w:rPr>
      <w:rFonts w:ascii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character" w:customStyle="1" w:styleId="91">
    <w:name w:val="Основной текст + 9"/>
    <w:aliases w:val="5 pt4"/>
    <w:basedOn w:val="32pt"/>
    <w:uiPriority w:val="99"/>
    <w:rsid w:val="00155BD4"/>
    <w:rPr>
      <w:sz w:val="19"/>
      <w:szCs w:val="19"/>
    </w:rPr>
  </w:style>
  <w:style w:type="character" w:customStyle="1" w:styleId="10pt">
    <w:name w:val="Основной текст + 10 pt"/>
    <w:aliases w:val="Интервал 0 pt4"/>
    <w:basedOn w:val="32pt"/>
    <w:uiPriority w:val="99"/>
    <w:rsid w:val="00155BD4"/>
    <w:rPr>
      <w:spacing w:val="3"/>
    </w:rPr>
  </w:style>
  <w:style w:type="character" w:customStyle="1" w:styleId="110">
    <w:name w:val="Основной текст (11)_"/>
    <w:basedOn w:val="a0"/>
    <w:link w:val="111"/>
    <w:uiPriority w:val="99"/>
    <w:locked/>
    <w:rsid w:val="00155BD4"/>
    <w:rPr>
      <w:rFonts w:ascii="Times New Roman" w:hAnsi="Times New Roman" w:cs="Times New Roman"/>
      <w:spacing w:val="2"/>
      <w:sz w:val="13"/>
      <w:szCs w:val="13"/>
      <w:shd w:val="clear" w:color="auto" w:fill="FFFFFF"/>
    </w:rPr>
  </w:style>
  <w:style w:type="character" w:customStyle="1" w:styleId="61">
    <w:name w:val="Основной текст + 6"/>
    <w:aliases w:val="5 pt3,Интервал 0 pt3"/>
    <w:basedOn w:val="32pt"/>
    <w:uiPriority w:val="99"/>
    <w:rsid w:val="00155BD4"/>
    <w:rPr>
      <w:spacing w:val="2"/>
      <w:sz w:val="13"/>
      <w:szCs w:val="13"/>
    </w:rPr>
  </w:style>
  <w:style w:type="character" w:customStyle="1" w:styleId="62">
    <w:name w:val="Колонтитул (6)_"/>
    <w:basedOn w:val="a0"/>
    <w:link w:val="63"/>
    <w:uiPriority w:val="99"/>
    <w:locked/>
    <w:rsid w:val="00155BD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155BD4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155BD4"/>
    <w:rPr>
      <w:rFonts w:ascii="Times New Roman" w:hAnsi="Times New Roman" w:cs="Times New Roman"/>
      <w:spacing w:val="1"/>
      <w:sz w:val="11"/>
      <w:szCs w:val="11"/>
      <w:shd w:val="clear" w:color="auto" w:fill="FFFFFF"/>
    </w:rPr>
  </w:style>
  <w:style w:type="character" w:customStyle="1" w:styleId="53">
    <w:name w:val="Основной текст + 5"/>
    <w:aliases w:val="5 pt2,Интервал 0 pt2"/>
    <w:basedOn w:val="32pt"/>
    <w:uiPriority w:val="99"/>
    <w:rsid w:val="00155BD4"/>
    <w:rPr>
      <w:spacing w:val="1"/>
      <w:sz w:val="11"/>
      <w:szCs w:val="11"/>
    </w:rPr>
  </w:style>
  <w:style w:type="character" w:customStyle="1" w:styleId="510">
    <w:name w:val="Основной текст + 51"/>
    <w:aliases w:val="5 pt1,Курсив1,Интервал 0 pt1"/>
    <w:basedOn w:val="32pt"/>
    <w:uiPriority w:val="99"/>
    <w:rsid w:val="00155BD4"/>
    <w:rPr>
      <w:i/>
      <w:iCs/>
      <w:spacing w:val="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rsid w:val="00155BD4"/>
    <w:pPr>
      <w:shd w:val="clear" w:color="auto" w:fill="FFFFFF"/>
      <w:spacing w:after="360" w:line="365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-9"/>
      <w:sz w:val="32"/>
      <w:szCs w:val="32"/>
      <w:lang w:eastAsia="en-US"/>
    </w:rPr>
  </w:style>
  <w:style w:type="paragraph" w:customStyle="1" w:styleId="12">
    <w:name w:val="Заголовок №1"/>
    <w:basedOn w:val="a"/>
    <w:link w:val="11"/>
    <w:uiPriority w:val="99"/>
    <w:rsid w:val="00155BD4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74"/>
      <w:sz w:val="38"/>
      <w:szCs w:val="38"/>
      <w:lang w:eastAsia="en-US"/>
    </w:rPr>
  </w:style>
  <w:style w:type="paragraph" w:customStyle="1" w:styleId="3">
    <w:name w:val="Основной текст (3)"/>
    <w:basedOn w:val="a"/>
    <w:link w:val="32pt"/>
    <w:uiPriority w:val="99"/>
    <w:rsid w:val="00155BD4"/>
    <w:pPr>
      <w:shd w:val="clear" w:color="auto" w:fill="FFFFFF"/>
      <w:spacing w:before="240" w:after="1680" w:line="240" w:lineRule="atLeast"/>
      <w:jc w:val="center"/>
    </w:pPr>
    <w:rPr>
      <w:rFonts w:ascii="Times New Roman" w:eastAsiaTheme="minorHAnsi" w:hAnsi="Times New Roman" w:cs="Times New Roman"/>
      <w:color w:val="auto"/>
      <w:spacing w:val="45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155BD4"/>
    <w:pPr>
      <w:shd w:val="clear" w:color="auto" w:fill="FFFFFF"/>
      <w:spacing w:before="114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pacing w:val="1"/>
      <w:sz w:val="26"/>
      <w:szCs w:val="26"/>
      <w:lang w:eastAsia="en-US"/>
    </w:rPr>
  </w:style>
  <w:style w:type="paragraph" w:customStyle="1" w:styleId="a8">
    <w:name w:val="Оглавление"/>
    <w:basedOn w:val="a"/>
    <w:link w:val="a7"/>
    <w:uiPriority w:val="99"/>
    <w:rsid w:val="00155BD4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aa">
    <w:name w:val="Колонтитул"/>
    <w:basedOn w:val="a"/>
    <w:link w:val="a9"/>
    <w:uiPriority w:val="99"/>
    <w:rsid w:val="00155B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155B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8"/>
      <w:szCs w:val="8"/>
      <w:lang w:eastAsia="en-US"/>
    </w:rPr>
  </w:style>
  <w:style w:type="paragraph" w:customStyle="1" w:styleId="31">
    <w:name w:val="Колонтитул (3)"/>
    <w:basedOn w:val="a"/>
    <w:link w:val="30"/>
    <w:uiPriority w:val="99"/>
    <w:rsid w:val="00155BD4"/>
    <w:pPr>
      <w:shd w:val="clear" w:color="auto" w:fill="FFFFFF"/>
      <w:spacing w:line="240" w:lineRule="atLeast"/>
      <w:jc w:val="right"/>
    </w:pPr>
    <w:rPr>
      <w:rFonts w:ascii="Impact" w:eastAsiaTheme="minorHAnsi" w:hAnsi="Impact" w:cs="Impact"/>
      <w:color w:val="auto"/>
      <w:sz w:val="21"/>
      <w:szCs w:val="21"/>
      <w:lang w:eastAsia="en-US"/>
    </w:rPr>
  </w:style>
  <w:style w:type="paragraph" w:customStyle="1" w:styleId="24">
    <w:name w:val="Заголовок №2"/>
    <w:basedOn w:val="a"/>
    <w:link w:val="23"/>
    <w:uiPriority w:val="99"/>
    <w:rsid w:val="00155BD4"/>
    <w:pPr>
      <w:shd w:val="clear" w:color="auto" w:fill="FFFFFF"/>
      <w:spacing w:before="240" w:after="36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1"/>
      <w:sz w:val="26"/>
      <w:szCs w:val="26"/>
      <w:lang w:eastAsia="en-US"/>
    </w:rPr>
  </w:style>
  <w:style w:type="paragraph" w:customStyle="1" w:styleId="43">
    <w:name w:val="Колонтитул (4)"/>
    <w:basedOn w:val="a"/>
    <w:link w:val="42"/>
    <w:uiPriority w:val="99"/>
    <w:rsid w:val="00155BD4"/>
    <w:pPr>
      <w:shd w:val="clear" w:color="auto" w:fill="FFFFFF"/>
      <w:spacing w:line="240" w:lineRule="atLeast"/>
      <w:jc w:val="right"/>
    </w:pPr>
    <w:rPr>
      <w:rFonts w:ascii="Garamond" w:eastAsiaTheme="minorHAnsi" w:hAnsi="Garamond" w:cs="Garamond"/>
      <w:color w:val="auto"/>
      <w:spacing w:val="7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155BD4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color w:val="auto"/>
      <w:sz w:val="36"/>
      <w:szCs w:val="36"/>
      <w:lang w:eastAsia="en-US"/>
    </w:rPr>
  </w:style>
  <w:style w:type="paragraph" w:customStyle="1" w:styleId="52">
    <w:name w:val="Колонтитул (5)"/>
    <w:basedOn w:val="a"/>
    <w:link w:val="51"/>
    <w:uiPriority w:val="99"/>
    <w:rsid w:val="00155B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55BD4"/>
    <w:pPr>
      <w:shd w:val="clear" w:color="auto" w:fill="FFFFFF"/>
      <w:spacing w:before="300" w:after="360" w:line="240" w:lineRule="atLeast"/>
    </w:pPr>
    <w:rPr>
      <w:rFonts w:ascii="Constantia" w:eastAsiaTheme="minorHAnsi" w:hAnsi="Constantia" w:cs="Constantia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155BD4"/>
    <w:pPr>
      <w:shd w:val="clear" w:color="auto" w:fill="FFFFFF"/>
      <w:spacing w:before="300" w:after="3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81">
    <w:name w:val="Основной текст (8)"/>
    <w:basedOn w:val="a"/>
    <w:link w:val="80"/>
    <w:uiPriority w:val="99"/>
    <w:rsid w:val="00155BD4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155BD4"/>
    <w:pPr>
      <w:shd w:val="clear" w:color="auto" w:fill="FFFFFF"/>
      <w:spacing w:line="240" w:lineRule="exact"/>
    </w:pPr>
    <w:rPr>
      <w:rFonts w:ascii="Times New Roman" w:eastAsiaTheme="minorHAnsi" w:hAnsi="Times New Roman" w:cs="Times New Roman"/>
      <w:color w:val="auto"/>
      <w:spacing w:val="1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155BD4"/>
    <w:pPr>
      <w:shd w:val="clear" w:color="auto" w:fill="FFFFFF"/>
      <w:spacing w:before="420" w:line="288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-2"/>
      <w:sz w:val="21"/>
      <w:szCs w:val="21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155BD4"/>
    <w:pPr>
      <w:shd w:val="clear" w:color="auto" w:fill="FFFFFF"/>
      <w:spacing w:line="197" w:lineRule="exact"/>
      <w:jc w:val="center"/>
    </w:pPr>
    <w:rPr>
      <w:rFonts w:ascii="Times New Roman" w:eastAsiaTheme="minorHAnsi" w:hAnsi="Times New Roman" w:cs="Times New Roman"/>
      <w:color w:val="auto"/>
      <w:spacing w:val="2"/>
      <w:sz w:val="13"/>
      <w:szCs w:val="13"/>
      <w:lang w:eastAsia="en-US"/>
    </w:rPr>
  </w:style>
  <w:style w:type="paragraph" w:customStyle="1" w:styleId="63">
    <w:name w:val="Колонтитул (6)"/>
    <w:basedOn w:val="a"/>
    <w:link w:val="62"/>
    <w:uiPriority w:val="99"/>
    <w:rsid w:val="00155B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155BD4"/>
    <w:pPr>
      <w:shd w:val="clear" w:color="auto" w:fill="FFFFFF"/>
      <w:spacing w:line="130" w:lineRule="exact"/>
      <w:jc w:val="center"/>
    </w:pPr>
    <w:rPr>
      <w:rFonts w:ascii="Times New Roman" w:eastAsiaTheme="minorHAnsi" w:hAnsi="Times New Roman" w:cs="Times New Roman"/>
      <w:color w:val="auto"/>
      <w:sz w:val="9"/>
      <w:szCs w:val="9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155BD4"/>
    <w:pPr>
      <w:shd w:val="clear" w:color="auto" w:fill="FFFFFF"/>
      <w:spacing w:before="180" w:line="240" w:lineRule="atLeast"/>
      <w:jc w:val="center"/>
    </w:pPr>
    <w:rPr>
      <w:rFonts w:ascii="Times New Roman" w:eastAsiaTheme="minorHAnsi" w:hAnsi="Times New Roman" w:cs="Times New Roman"/>
      <w:color w:val="auto"/>
      <w:spacing w:val="1"/>
      <w:sz w:val="11"/>
      <w:szCs w:val="11"/>
      <w:lang w:eastAsia="en-US"/>
    </w:rPr>
  </w:style>
  <w:style w:type="paragraph" w:customStyle="1" w:styleId="normal">
    <w:name w:val="normal"/>
    <w:rsid w:val="00155BD4"/>
    <w:pPr>
      <w:spacing w:after="0"/>
    </w:pPr>
    <w:rPr>
      <w:rFonts w:ascii="Arial" w:eastAsia="Arial" w:hAnsi="Arial" w:cs="Arial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D61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D619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D61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D619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E390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E390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390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0E3900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ConsPlusNormal">
    <w:name w:val="ConsPlusNormal"/>
    <w:rsid w:val="000E3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BB67B4"/>
    <w:pPr>
      <w:widowControl w:val="0"/>
      <w:suppressAutoHyphens/>
      <w:spacing w:after="0" w:line="420" w:lineRule="auto"/>
      <w:ind w:left="2000"/>
      <w:jc w:val="center"/>
    </w:pPr>
    <w:rPr>
      <w:rFonts w:ascii="Times New Roman" w:eastAsiaTheme="minorEastAsia" w:hAnsi="Times New Roman" w:cs="Times New Roman"/>
      <w:b/>
      <w:sz w:val="32"/>
      <w:szCs w:val="20"/>
      <w:lang w:eastAsia="ar-SA"/>
    </w:rPr>
  </w:style>
  <w:style w:type="character" w:customStyle="1" w:styleId="af2">
    <w:name w:val="Гипертекстовая ссылка"/>
    <w:basedOn w:val="a0"/>
    <w:uiPriority w:val="99"/>
    <w:rsid w:val="00BB67B4"/>
    <w:rPr>
      <w:rFonts w:ascii="Times New Roman" w:hAnsi="Times New Roman" w:cs="Times New Roman" w:hint="default"/>
      <w:b/>
      <w:bCs w:val="0"/>
      <w:color w:val="106BBE"/>
    </w:rPr>
  </w:style>
  <w:style w:type="table" w:styleId="af3">
    <w:name w:val="Table Grid"/>
    <w:basedOn w:val="a1"/>
    <w:uiPriority w:val="59"/>
    <w:rsid w:val="00584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2D2F07"/>
    <w:rPr>
      <w:b/>
      <w:bCs/>
    </w:rPr>
  </w:style>
  <w:style w:type="paragraph" w:styleId="af5">
    <w:name w:val="List Paragraph"/>
    <w:basedOn w:val="a"/>
    <w:uiPriority w:val="34"/>
    <w:qFormat/>
    <w:rsid w:val="00EC5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073054/4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8915700/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B179-BA29-40AA-8D21-185D7CA9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8504</Words>
  <Characters>48479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2023-09-11T11:17:00Z</cp:lastPrinted>
  <dcterms:created xsi:type="dcterms:W3CDTF">2023-09-15T07:05:00Z</dcterms:created>
  <dcterms:modified xsi:type="dcterms:W3CDTF">2023-09-15T07:11:00Z</dcterms:modified>
</cp:coreProperties>
</file>