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92" w:rsidRPr="001D7DBC" w:rsidRDefault="00877D92" w:rsidP="00877D92">
      <w:pPr>
        <w:jc w:val="right"/>
        <w:rPr>
          <w:rFonts w:ascii="Times New Roman" w:eastAsia="Calibri" w:hAnsi="Times New Roman" w:cs="Times New Roman"/>
          <w:b/>
          <w:sz w:val="28"/>
          <w:szCs w:val="28"/>
        </w:rPr>
      </w:pPr>
    </w:p>
    <w:p w:rsidR="00877D92" w:rsidRPr="007F70E5" w:rsidRDefault="00877D92" w:rsidP="00877D92">
      <w:pPr>
        <w:jc w:val="center"/>
        <w:rPr>
          <w:rFonts w:ascii="Times New Roman" w:eastAsia="Calibri" w:hAnsi="Times New Roman" w:cs="Times New Roman"/>
          <w:sz w:val="28"/>
          <w:szCs w:val="28"/>
        </w:rPr>
      </w:pPr>
      <w:r w:rsidRPr="007F70E5">
        <w:rPr>
          <w:rFonts w:ascii="Times New Roman" w:eastAsia="Calibri" w:hAnsi="Times New Roman" w:cs="Times New Roman"/>
          <w:sz w:val="28"/>
          <w:szCs w:val="28"/>
        </w:rPr>
        <w:t xml:space="preserve">АДМИНИСТРАЦИЯ </w:t>
      </w:r>
    </w:p>
    <w:p w:rsidR="00877D92" w:rsidRPr="007F70E5" w:rsidRDefault="00877D92" w:rsidP="00877D92">
      <w:pPr>
        <w:jc w:val="center"/>
        <w:rPr>
          <w:rFonts w:ascii="Times New Roman" w:eastAsia="Calibri" w:hAnsi="Times New Roman" w:cs="Times New Roman"/>
          <w:sz w:val="28"/>
          <w:szCs w:val="28"/>
        </w:rPr>
      </w:pPr>
      <w:r w:rsidRPr="007F70E5">
        <w:rPr>
          <w:rFonts w:ascii="Times New Roman" w:eastAsia="Calibri" w:hAnsi="Times New Roman" w:cs="Times New Roman"/>
          <w:sz w:val="28"/>
          <w:szCs w:val="28"/>
        </w:rPr>
        <w:t xml:space="preserve">ТОРБЕЕВСКОГО МУНИЦИПАЛЬНОГО РАЙОНА </w:t>
      </w:r>
    </w:p>
    <w:p w:rsidR="00877D92" w:rsidRPr="007F70E5" w:rsidRDefault="00877D92" w:rsidP="00877D92">
      <w:pPr>
        <w:jc w:val="center"/>
        <w:rPr>
          <w:rFonts w:ascii="Times New Roman" w:eastAsia="Calibri" w:hAnsi="Times New Roman" w:cs="Times New Roman"/>
          <w:sz w:val="28"/>
          <w:szCs w:val="28"/>
        </w:rPr>
      </w:pPr>
      <w:r w:rsidRPr="007F70E5">
        <w:rPr>
          <w:rFonts w:ascii="Times New Roman" w:eastAsia="Calibri" w:hAnsi="Times New Roman" w:cs="Times New Roman"/>
          <w:sz w:val="28"/>
          <w:szCs w:val="28"/>
        </w:rPr>
        <w:t>РЕСПУБЛИКИ МОРДОВИЯ</w:t>
      </w:r>
    </w:p>
    <w:p w:rsidR="00877D92" w:rsidRPr="007F70E5" w:rsidRDefault="00877D92" w:rsidP="00877D92">
      <w:pPr>
        <w:jc w:val="center"/>
        <w:rPr>
          <w:rFonts w:ascii="Times New Roman" w:eastAsia="Calibri" w:hAnsi="Times New Roman" w:cs="Times New Roman"/>
          <w:sz w:val="16"/>
          <w:szCs w:val="16"/>
        </w:rPr>
      </w:pPr>
    </w:p>
    <w:p w:rsidR="00877D92" w:rsidRPr="007F70E5" w:rsidRDefault="00877D92" w:rsidP="00877D92">
      <w:pPr>
        <w:jc w:val="center"/>
        <w:rPr>
          <w:rFonts w:ascii="Times New Roman" w:eastAsia="Calibri" w:hAnsi="Times New Roman" w:cs="Times New Roman"/>
          <w:sz w:val="32"/>
          <w:szCs w:val="32"/>
        </w:rPr>
      </w:pPr>
      <w:r w:rsidRPr="007F70E5">
        <w:rPr>
          <w:rFonts w:ascii="Times New Roman" w:eastAsia="Calibri" w:hAnsi="Times New Roman" w:cs="Times New Roman"/>
          <w:sz w:val="32"/>
          <w:szCs w:val="32"/>
        </w:rPr>
        <w:t>ПОСТАНОВЛЕНИЕ</w:t>
      </w:r>
    </w:p>
    <w:p w:rsidR="007F70E5" w:rsidRDefault="007F70E5" w:rsidP="00877D92">
      <w:pPr>
        <w:rPr>
          <w:rFonts w:ascii="Times New Roman" w:eastAsia="Calibri" w:hAnsi="Times New Roman" w:cs="Times New Roman"/>
          <w:sz w:val="28"/>
          <w:szCs w:val="28"/>
        </w:rPr>
      </w:pPr>
    </w:p>
    <w:p w:rsidR="00877D92" w:rsidRPr="001D7DBC" w:rsidRDefault="00B328F3" w:rsidP="007F70E5">
      <w:pPr>
        <w:jc w:val="center"/>
        <w:rPr>
          <w:rFonts w:ascii="Times New Roman" w:eastAsia="Calibri" w:hAnsi="Times New Roman" w:cs="Times New Roman"/>
          <w:sz w:val="28"/>
          <w:szCs w:val="28"/>
        </w:rPr>
      </w:pPr>
      <w:r>
        <w:rPr>
          <w:rFonts w:ascii="Times New Roman" w:eastAsia="Calibri" w:hAnsi="Times New Roman" w:cs="Times New Roman"/>
          <w:sz w:val="28"/>
          <w:szCs w:val="28"/>
        </w:rPr>
        <w:t>16.06</w:t>
      </w:r>
      <w:r w:rsidR="007F70E5">
        <w:rPr>
          <w:rFonts w:ascii="Times New Roman" w:eastAsia="Calibri" w:hAnsi="Times New Roman" w:cs="Times New Roman"/>
          <w:sz w:val="28"/>
          <w:szCs w:val="28"/>
        </w:rPr>
        <w:t xml:space="preserve">.2023 Г. № </w:t>
      </w:r>
      <w:r>
        <w:rPr>
          <w:rFonts w:ascii="Times New Roman" w:eastAsia="Calibri" w:hAnsi="Times New Roman" w:cs="Times New Roman"/>
          <w:sz w:val="28"/>
          <w:szCs w:val="28"/>
        </w:rPr>
        <w:t>427</w:t>
      </w:r>
    </w:p>
    <w:p w:rsidR="00877D92" w:rsidRPr="001D7DBC" w:rsidRDefault="00877D92" w:rsidP="00877D92">
      <w:pPr>
        <w:jc w:val="center"/>
        <w:rPr>
          <w:rFonts w:ascii="Times New Roman" w:eastAsia="Calibri" w:hAnsi="Times New Roman" w:cs="Times New Roman"/>
          <w:sz w:val="16"/>
          <w:szCs w:val="16"/>
        </w:rPr>
      </w:pPr>
    </w:p>
    <w:p w:rsidR="00877D92" w:rsidRPr="001D7DBC" w:rsidRDefault="00B328F3" w:rsidP="00877D92">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 ВНЕСЕНИИ ИЗМЕНЕЕНИЙ И ДОПОЛНЕНИЙ В ПОСТАНОВЛЕНИЕ АДМИНИСТРАЦИИ ТОРБЕЕВСКОГО МУНИЦИПАЛЬНОГО РАЙОНА ОТ 28.07.2016 Г. № 604 «ОБ ОПЛАТЕ ТРУДА РАБОТНИКОВ МУНИЦИПАЛЬНОГО КАЗЕННОГО УЧРЕЖДЕНИЯ «СЛУЖБА ХОЗЯЙСТВЕННОГО ОБЕСПЕЧЕНИЯ ДЕЯТЕЛЬНОСТИ ОРГАНОВ МЕСТНОГО САМОУПРАВЛЕНИЯ И МУНИЦИПАЛЬНЫХ УЧРЕЖДЕНИЙ» </w:t>
      </w:r>
    </w:p>
    <w:p w:rsidR="00877D92" w:rsidRPr="001D7DBC" w:rsidRDefault="00877D92" w:rsidP="00877D92">
      <w:pPr>
        <w:jc w:val="center"/>
        <w:rPr>
          <w:rFonts w:ascii="Times New Roman" w:eastAsia="Calibri" w:hAnsi="Times New Roman" w:cs="Times New Roman"/>
          <w:sz w:val="16"/>
          <w:szCs w:val="16"/>
        </w:rPr>
      </w:pPr>
    </w:p>
    <w:p w:rsidR="00877D92" w:rsidRDefault="00877D92" w:rsidP="007F70E5">
      <w:pPr>
        <w:ind w:firstLine="708"/>
        <w:jc w:val="both"/>
        <w:rPr>
          <w:rFonts w:ascii="Times New Roman" w:eastAsia="Calibri" w:hAnsi="Times New Roman" w:cs="Times New Roman"/>
          <w:caps/>
          <w:sz w:val="28"/>
          <w:szCs w:val="28"/>
        </w:rPr>
      </w:pPr>
      <w:r w:rsidRPr="001D7DBC">
        <w:rPr>
          <w:rFonts w:ascii="Times New Roman" w:hAnsi="Times New Roman" w:cs="Times New Roman"/>
          <w:sz w:val="28"/>
          <w:szCs w:val="28"/>
        </w:rPr>
        <w:t xml:space="preserve">В соответствии </w:t>
      </w:r>
      <w:r w:rsidR="00B328F3">
        <w:rPr>
          <w:rFonts w:ascii="Times New Roman" w:hAnsi="Times New Roman" w:cs="Times New Roman"/>
          <w:sz w:val="28"/>
          <w:szCs w:val="28"/>
        </w:rPr>
        <w:t xml:space="preserve">со ст. 144 Трудового кодекса Российской Федерации, ст. 86 Бюджетного кодекса Российской Федерации, постановлением Правительства Республики Мордовия от 29.10.2008 года «Об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 специалистов и служащих, отраслевым профессиям рабочих» (в редакции 29.01.2019 года), постановления  администрации Торбеевского муниципального района от 11.04.2016 года № 370 «О создании муниципального казенного учреждения «Служба хозяйственного обеспечения деятельности органов местного самоуправления и муниципальных учреждений» и в целях определения порядка оплаты труда работников муниципального казенного учреждения администрация Торбеевского муниципального района </w:t>
      </w:r>
      <w:r w:rsidRPr="001D7DBC">
        <w:rPr>
          <w:rFonts w:ascii="Times New Roman" w:eastAsia="Calibri" w:hAnsi="Times New Roman" w:cs="Times New Roman"/>
          <w:sz w:val="28"/>
          <w:szCs w:val="28"/>
        </w:rPr>
        <w:t xml:space="preserve">Республики Мордовия </w:t>
      </w:r>
      <w:r w:rsidR="007F70E5">
        <w:rPr>
          <w:rFonts w:ascii="Times New Roman" w:eastAsia="Calibri" w:hAnsi="Times New Roman" w:cs="Times New Roman"/>
          <w:sz w:val="28"/>
          <w:szCs w:val="28"/>
        </w:rPr>
        <w:t xml:space="preserve"> </w:t>
      </w:r>
      <w:r w:rsidRPr="001D7DBC">
        <w:rPr>
          <w:rFonts w:ascii="Times New Roman" w:eastAsia="Calibri" w:hAnsi="Times New Roman" w:cs="Times New Roman"/>
          <w:caps/>
          <w:sz w:val="28"/>
          <w:szCs w:val="28"/>
        </w:rPr>
        <w:t>постановляет:</w:t>
      </w:r>
    </w:p>
    <w:p w:rsidR="007F70E5" w:rsidRPr="001D7DBC" w:rsidRDefault="007F70E5" w:rsidP="007F70E5">
      <w:pPr>
        <w:ind w:firstLine="708"/>
        <w:jc w:val="both"/>
        <w:rPr>
          <w:rFonts w:ascii="Times New Roman" w:eastAsia="Calibri" w:hAnsi="Times New Roman" w:cs="Times New Roman"/>
          <w:caps/>
          <w:sz w:val="28"/>
          <w:szCs w:val="28"/>
        </w:rPr>
      </w:pPr>
    </w:p>
    <w:p w:rsidR="00877D92" w:rsidRPr="00B328F3" w:rsidRDefault="00B328F3" w:rsidP="00B328F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w:t>
      </w:r>
      <w:r w:rsidRPr="00B328F3">
        <w:rPr>
          <w:rFonts w:ascii="Times New Roman" w:eastAsia="Calibri" w:hAnsi="Times New Roman" w:cs="Times New Roman"/>
          <w:sz w:val="28"/>
          <w:szCs w:val="28"/>
        </w:rPr>
        <w:t>Внести изменения в Положение об оплате труда работников муниципального казенного учреждения «Служба хозяйственного обеспечения  деятельности органов местного самоуправления и муниципальных учреждений», изложив пункт 5.4 в новой редакции.</w:t>
      </w:r>
    </w:p>
    <w:p w:rsidR="00B328F3" w:rsidRDefault="00B328F3"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«5.4.Премия по итогам работы за месяц работникам Учреждения  выплачивается, с учетом критериев оценки результативности деятельности работников Учреждения (приложение №1).</w:t>
      </w:r>
    </w:p>
    <w:p w:rsidR="00B328F3" w:rsidRDefault="00B328F3"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случае невыполнения показателей размер ежемесячной премии снижается пропорционально проценту невыполнения планового значения. </w:t>
      </w:r>
    </w:p>
    <w:p w:rsidR="00B328F3" w:rsidRDefault="00B328F3"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Плановое значение премиальной выплаты по итогам работы за месяц для работников Учреждения:</w:t>
      </w:r>
    </w:p>
    <w:p w:rsidR="00B328F3"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-механик, водитель автомобиля, бухгалтер, специалист по кадрам и делопроизводству в размере 150% должностного оклада;</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Премия за интенсивность и высокие результаты работы работникам  выплачивается единовременно (период выплаты определяется руководителем  учреждения), за фактически отработанное время. Максимальным размером  премия не ограничена, а водителям выплачивается ежемесячно в размере 150% от должностного оклада за фактически отработанное время. </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При премировании учитываются:</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-интенсивность и напряженность работы;</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Размер премиальных выплат по итогам работы может быть снижен в случае:</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-нарушение трудовой дисциплины – 10% начисленной премии;</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-невыполнение должностных инструкций – 25% начисленной премии;</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-нарушения правил внутреннего распорядка – 10% начисленной премии;</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-нарушения техники безопасности – 10% начисленной премии;</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-наличия обоснованных устных или письменных жалоб – 10% начисленной премии; </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-необеспечения сохранности имущества – 10% начисленной премии;</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Снижение размера премиальных выплат производится в том расчетном периоде, в котором допущено упущение в работе.</w:t>
      </w:r>
    </w:p>
    <w:p w:rsidR="009F2F69"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Премиальные выплаты по итогам работы за месяц не выплачиваются  работникам Учреждения, имеющим дисциплинарное взыскание за отчетный  период».</w:t>
      </w:r>
    </w:p>
    <w:p w:rsidR="009F2F69" w:rsidRPr="00B328F3" w:rsidRDefault="009F2F69" w:rsidP="00B328F3">
      <w:pPr>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2.Настоящее постановление вступает в силу с даты подписания и  распространяет свое </w:t>
      </w:r>
      <w:r w:rsidR="006C5786">
        <w:rPr>
          <w:rFonts w:ascii="Times New Roman" w:eastAsia="Times New Roman" w:hAnsi="Times New Roman" w:cs="Times New Roman"/>
          <w:sz w:val="28"/>
          <w:szCs w:val="28"/>
          <w:lang w:eastAsia="ar-SA"/>
        </w:rPr>
        <w:t>действие на правоотношения, возникшие с 01.01.2023г.</w:t>
      </w:r>
    </w:p>
    <w:p w:rsidR="00877D92" w:rsidRPr="001D7DBC" w:rsidRDefault="00877D92" w:rsidP="00877D92">
      <w:pPr>
        <w:tabs>
          <w:tab w:val="left" w:pos="-426"/>
        </w:tabs>
        <w:jc w:val="both"/>
        <w:rPr>
          <w:rFonts w:ascii="Times New Roman" w:eastAsia="Calibri" w:hAnsi="Times New Roman" w:cs="Times New Roman"/>
          <w:sz w:val="28"/>
        </w:rPr>
      </w:pPr>
      <w:r w:rsidRPr="001D7DBC">
        <w:rPr>
          <w:rFonts w:ascii="Times New Roman" w:eastAsia="Calibri" w:hAnsi="Times New Roman" w:cs="Times New Roman"/>
          <w:sz w:val="28"/>
        </w:rPr>
        <w:tab/>
        <w:t xml:space="preserve">4. Контроль за выполнением настоящего постановления возложить на </w:t>
      </w:r>
      <w:r w:rsidR="006C5786">
        <w:rPr>
          <w:rFonts w:ascii="Times New Roman" w:eastAsia="Calibri" w:hAnsi="Times New Roman" w:cs="Times New Roman"/>
          <w:sz w:val="28"/>
        </w:rPr>
        <w:t xml:space="preserve">заместителя главы Торбеевского муниципального района, начальника управления финансов. </w:t>
      </w:r>
    </w:p>
    <w:p w:rsidR="00877D92" w:rsidRPr="001D7DBC" w:rsidRDefault="00877D92" w:rsidP="00877D92">
      <w:pPr>
        <w:jc w:val="both"/>
        <w:rPr>
          <w:rFonts w:ascii="Times New Roman" w:eastAsia="Calibri" w:hAnsi="Times New Roman" w:cs="Times New Roman"/>
          <w:sz w:val="28"/>
          <w:szCs w:val="28"/>
        </w:rPr>
      </w:pPr>
    </w:p>
    <w:p w:rsidR="00877D92" w:rsidRPr="001D7DBC" w:rsidRDefault="006C5786" w:rsidP="007F70E5">
      <w:pPr>
        <w:jc w:val="right"/>
        <w:rPr>
          <w:rFonts w:ascii="Times New Roman" w:eastAsia="Calibri" w:hAnsi="Times New Roman" w:cs="Times New Roman"/>
          <w:sz w:val="28"/>
          <w:szCs w:val="28"/>
        </w:rPr>
      </w:pPr>
      <w:r>
        <w:rPr>
          <w:rFonts w:ascii="Times New Roman" w:eastAsia="Calibri" w:hAnsi="Times New Roman" w:cs="Times New Roman"/>
          <w:sz w:val="28"/>
          <w:szCs w:val="28"/>
        </w:rPr>
        <w:t>Г</w:t>
      </w:r>
      <w:r w:rsidR="00877D92" w:rsidRPr="001D7DBC">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877D92" w:rsidRPr="001D7DBC">
        <w:rPr>
          <w:rFonts w:ascii="Times New Roman" w:eastAsia="Calibri" w:hAnsi="Times New Roman" w:cs="Times New Roman"/>
          <w:sz w:val="28"/>
          <w:szCs w:val="28"/>
        </w:rPr>
        <w:t xml:space="preserve"> Торбеевского</w:t>
      </w:r>
    </w:p>
    <w:p w:rsidR="007F70E5" w:rsidRDefault="00877D92" w:rsidP="007F70E5">
      <w:pPr>
        <w:jc w:val="right"/>
        <w:rPr>
          <w:rFonts w:ascii="Times New Roman" w:eastAsia="Calibri" w:hAnsi="Times New Roman" w:cs="Times New Roman"/>
          <w:sz w:val="28"/>
          <w:szCs w:val="28"/>
        </w:rPr>
      </w:pPr>
      <w:r w:rsidRPr="001D7DBC">
        <w:rPr>
          <w:rFonts w:ascii="Times New Roman" w:eastAsia="Calibri" w:hAnsi="Times New Roman" w:cs="Times New Roman"/>
          <w:sz w:val="28"/>
          <w:szCs w:val="28"/>
        </w:rPr>
        <w:t xml:space="preserve">муниципального района                                                            </w:t>
      </w:r>
    </w:p>
    <w:p w:rsidR="00877D92" w:rsidRPr="001D7DBC" w:rsidRDefault="00877D92" w:rsidP="007F70E5">
      <w:pPr>
        <w:jc w:val="right"/>
        <w:rPr>
          <w:rFonts w:ascii="Times New Roman" w:eastAsia="Calibri" w:hAnsi="Times New Roman" w:cs="Times New Roman"/>
        </w:rPr>
      </w:pPr>
      <w:r w:rsidRPr="001D7DBC">
        <w:rPr>
          <w:rFonts w:ascii="Times New Roman" w:eastAsia="Calibri" w:hAnsi="Times New Roman" w:cs="Times New Roman"/>
          <w:sz w:val="28"/>
          <w:szCs w:val="28"/>
        </w:rPr>
        <w:t xml:space="preserve">  </w:t>
      </w:r>
      <w:r w:rsidR="006C5786">
        <w:rPr>
          <w:rFonts w:ascii="Times New Roman" w:eastAsia="Calibri" w:hAnsi="Times New Roman" w:cs="Times New Roman"/>
          <w:sz w:val="28"/>
          <w:szCs w:val="28"/>
        </w:rPr>
        <w:t xml:space="preserve">С.Ф. Шичкин </w:t>
      </w:r>
    </w:p>
    <w:p w:rsidR="00685AEA" w:rsidRPr="002F7C7F" w:rsidRDefault="00685AEA">
      <w:pPr>
        <w:ind w:firstLine="698"/>
        <w:jc w:val="right"/>
        <w:rPr>
          <w:rStyle w:val="a3"/>
          <w:b/>
          <w:sz w:val="20"/>
          <w:szCs w:val="20"/>
          <w:shd w:val="clear" w:color="auto" w:fill="C9211E"/>
        </w:rPr>
      </w:pPr>
      <w:bookmarkStart w:id="0" w:name="sub_1500"/>
      <w:bookmarkEnd w:id="0"/>
    </w:p>
    <w:sectPr w:rsidR="00685AEA" w:rsidRPr="002F7C7F" w:rsidSect="00581992">
      <w:footerReference w:type="default" r:id="rId8"/>
      <w:pgSz w:w="11906" w:h="16838"/>
      <w:pgMar w:top="851" w:right="851" w:bottom="851" w:left="1418"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E96" w:rsidRDefault="00883E96" w:rsidP="00581992">
      <w:r>
        <w:separator/>
      </w:r>
    </w:p>
  </w:endnote>
  <w:endnote w:type="continuationSeparator" w:id="1">
    <w:p w:rsidR="00883E96" w:rsidRDefault="00883E96" w:rsidP="00581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F3" w:rsidRDefault="00B328F3">
    <w:pPr>
      <w:pStyle w:val="af9"/>
      <w:jc w:val="right"/>
    </w:pPr>
  </w:p>
  <w:p w:rsidR="00B328F3" w:rsidRDefault="00B328F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E96" w:rsidRDefault="00883E96" w:rsidP="00581992">
      <w:r>
        <w:separator/>
      </w:r>
    </w:p>
  </w:footnote>
  <w:footnote w:type="continuationSeparator" w:id="1">
    <w:p w:rsidR="00883E96" w:rsidRDefault="00883E96" w:rsidP="00581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725F8"/>
    <w:multiLevelType w:val="hybridMultilevel"/>
    <w:tmpl w:val="B03A25BA"/>
    <w:lvl w:ilvl="0" w:tplc="9638577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200"/>
  <w:displayHorizontalDrawingGridEvery w:val="2"/>
  <w:characterSpacingControl w:val="doNotCompress"/>
  <w:footnotePr>
    <w:footnote w:id="0"/>
    <w:footnote w:id="1"/>
  </w:footnotePr>
  <w:endnotePr>
    <w:endnote w:id="0"/>
    <w:endnote w:id="1"/>
  </w:endnotePr>
  <w:compat>
    <w:useFELayout/>
  </w:compat>
  <w:rsids>
    <w:rsidRoot w:val="00685AEA"/>
    <w:rsid w:val="000148AC"/>
    <w:rsid w:val="00031419"/>
    <w:rsid w:val="00032875"/>
    <w:rsid w:val="0003436A"/>
    <w:rsid w:val="00050F61"/>
    <w:rsid w:val="000A46A4"/>
    <w:rsid w:val="000B4400"/>
    <w:rsid w:val="000D0398"/>
    <w:rsid w:val="000D7CD1"/>
    <w:rsid w:val="000E3364"/>
    <w:rsid w:val="000F0701"/>
    <w:rsid w:val="000F7BCD"/>
    <w:rsid w:val="00142DC0"/>
    <w:rsid w:val="00156E20"/>
    <w:rsid w:val="001607F2"/>
    <w:rsid w:val="001A78E7"/>
    <w:rsid w:val="001D4951"/>
    <w:rsid w:val="001D7DBC"/>
    <w:rsid w:val="001E5EC3"/>
    <w:rsid w:val="00202342"/>
    <w:rsid w:val="00205BFD"/>
    <w:rsid w:val="00206407"/>
    <w:rsid w:val="00206511"/>
    <w:rsid w:val="00234AA0"/>
    <w:rsid w:val="0023625B"/>
    <w:rsid w:val="00240C4C"/>
    <w:rsid w:val="0024162B"/>
    <w:rsid w:val="00245A5F"/>
    <w:rsid w:val="00257F0F"/>
    <w:rsid w:val="002779FD"/>
    <w:rsid w:val="00282893"/>
    <w:rsid w:val="002A183E"/>
    <w:rsid w:val="002D6014"/>
    <w:rsid w:val="002E359B"/>
    <w:rsid w:val="002F7C7F"/>
    <w:rsid w:val="003018C2"/>
    <w:rsid w:val="00313A98"/>
    <w:rsid w:val="003313FB"/>
    <w:rsid w:val="003469AC"/>
    <w:rsid w:val="00377F7C"/>
    <w:rsid w:val="003D0FA2"/>
    <w:rsid w:val="003E4702"/>
    <w:rsid w:val="003F2B03"/>
    <w:rsid w:val="00412AE6"/>
    <w:rsid w:val="00417330"/>
    <w:rsid w:val="00424137"/>
    <w:rsid w:val="00447CBE"/>
    <w:rsid w:val="00495072"/>
    <w:rsid w:val="004C6B01"/>
    <w:rsid w:val="004D5C02"/>
    <w:rsid w:val="004E40B6"/>
    <w:rsid w:val="0050151E"/>
    <w:rsid w:val="00505F9E"/>
    <w:rsid w:val="0053412A"/>
    <w:rsid w:val="00543B04"/>
    <w:rsid w:val="00581992"/>
    <w:rsid w:val="00584CEC"/>
    <w:rsid w:val="005C03BF"/>
    <w:rsid w:val="005F026F"/>
    <w:rsid w:val="00604177"/>
    <w:rsid w:val="006145CB"/>
    <w:rsid w:val="0061463E"/>
    <w:rsid w:val="00614C0D"/>
    <w:rsid w:val="0061792B"/>
    <w:rsid w:val="006275EC"/>
    <w:rsid w:val="00685AEA"/>
    <w:rsid w:val="006C3CCD"/>
    <w:rsid w:val="006C472A"/>
    <w:rsid w:val="006C5786"/>
    <w:rsid w:val="006C764D"/>
    <w:rsid w:val="006D27C3"/>
    <w:rsid w:val="006D2D9B"/>
    <w:rsid w:val="00705939"/>
    <w:rsid w:val="007119C7"/>
    <w:rsid w:val="00770216"/>
    <w:rsid w:val="00797E8D"/>
    <w:rsid w:val="007B5BF0"/>
    <w:rsid w:val="007D37DA"/>
    <w:rsid w:val="007E617E"/>
    <w:rsid w:val="007F70E5"/>
    <w:rsid w:val="0080774F"/>
    <w:rsid w:val="00810B47"/>
    <w:rsid w:val="00836065"/>
    <w:rsid w:val="00854D38"/>
    <w:rsid w:val="00877D92"/>
    <w:rsid w:val="00883E96"/>
    <w:rsid w:val="008A01FB"/>
    <w:rsid w:val="008A5A61"/>
    <w:rsid w:val="008B3BF0"/>
    <w:rsid w:val="008E22AB"/>
    <w:rsid w:val="008E3C7E"/>
    <w:rsid w:val="008E6D01"/>
    <w:rsid w:val="00902525"/>
    <w:rsid w:val="0090402B"/>
    <w:rsid w:val="00913A7E"/>
    <w:rsid w:val="009374CE"/>
    <w:rsid w:val="0094195A"/>
    <w:rsid w:val="00953DC9"/>
    <w:rsid w:val="009619AC"/>
    <w:rsid w:val="00966664"/>
    <w:rsid w:val="0097184E"/>
    <w:rsid w:val="00983589"/>
    <w:rsid w:val="009955C9"/>
    <w:rsid w:val="009C16B8"/>
    <w:rsid w:val="009C648C"/>
    <w:rsid w:val="009D2EAA"/>
    <w:rsid w:val="009D41F6"/>
    <w:rsid w:val="009E284B"/>
    <w:rsid w:val="009F0085"/>
    <w:rsid w:val="009F2F69"/>
    <w:rsid w:val="00A475F8"/>
    <w:rsid w:val="00A50FAA"/>
    <w:rsid w:val="00A66158"/>
    <w:rsid w:val="00A85D5D"/>
    <w:rsid w:val="00AA587F"/>
    <w:rsid w:val="00AB291E"/>
    <w:rsid w:val="00AC654E"/>
    <w:rsid w:val="00B00649"/>
    <w:rsid w:val="00B03A48"/>
    <w:rsid w:val="00B328F3"/>
    <w:rsid w:val="00B56923"/>
    <w:rsid w:val="00B6177E"/>
    <w:rsid w:val="00B721AA"/>
    <w:rsid w:val="00BD2E35"/>
    <w:rsid w:val="00BF22F5"/>
    <w:rsid w:val="00BF3A51"/>
    <w:rsid w:val="00C240D8"/>
    <w:rsid w:val="00C26EDF"/>
    <w:rsid w:val="00C31B89"/>
    <w:rsid w:val="00C32345"/>
    <w:rsid w:val="00C32358"/>
    <w:rsid w:val="00C354FE"/>
    <w:rsid w:val="00C51B42"/>
    <w:rsid w:val="00C67BE4"/>
    <w:rsid w:val="00C70681"/>
    <w:rsid w:val="00C74CEA"/>
    <w:rsid w:val="00C762F1"/>
    <w:rsid w:val="00C77EBF"/>
    <w:rsid w:val="00C94A21"/>
    <w:rsid w:val="00CC2666"/>
    <w:rsid w:val="00CF05BC"/>
    <w:rsid w:val="00CF38DA"/>
    <w:rsid w:val="00CF3E89"/>
    <w:rsid w:val="00D005FC"/>
    <w:rsid w:val="00D2700D"/>
    <w:rsid w:val="00D429A0"/>
    <w:rsid w:val="00D51D24"/>
    <w:rsid w:val="00DA6905"/>
    <w:rsid w:val="00DC551D"/>
    <w:rsid w:val="00DC57C4"/>
    <w:rsid w:val="00DD5C39"/>
    <w:rsid w:val="00DE1FAF"/>
    <w:rsid w:val="00DE42B7"/>
    <w:rsid w:val="00E02861"/>
    <w:rsid w:val="00E137F2"/>
    <w:rsid w:val="00E16F7E"/>
    <w:rsid w:val="00E227B1"/>
    <w:rsid w:val="00E24903"/>
    <w:rsid w:val="00E35C25"/>
    <w:rsid w:val="00E50C67"/>
    <w:rsid w:val="00E611FC"/>
    <w:rsid w:val="00E63A34"/>
    <w:rsid w:val="00E75221"/>
    <w:rsid w:val="00E76C7D"/>
    <w:rsid w:val="00EA543B"/>
    <w:rsid w:val="00EB2052"/>
    <w:rsid w:val="00ED21B7"/>
    <w:rsid w:val="00F31620"/>
    <w:rsid w:val="00F32576"/>
    <w:rsid w:val="00F70601"/>
    <w:rsid w:val="00F7682E"/>
    <w:rsid w:val="00F858F8"/>
    <w:rsid w:val="00F865E7"/>
    <w:rsid w:val="00FB7628"/>
    <w:rsid w:val="00FF0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4D"/>
  </w:style>
  <w:style w:type="paragraph" w:styleId="1">
    <w:name w:val="heading 1"/>
    <w:basedOn w:val="a"/>
    <w:qFormat/>
    <w:rsid w:val="006C764D"/>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6C764D"/>
  </w:style>
  <w:style w:type="character" w:customStyle="1" w:styleId="a4">
    <w:name w:val="Цветовое выделение"/>
    <w:uiPriority w:val="99"/>
    <w:qFormat/>
    <w:rsid w:val="006C764D"/>
    <w:rPr>
      <w:b/>
      <w:color w:val="26282F"/>
    </w:rPr>
  </w:style>
  <w:style w:type="character" w:customStyle="1" w:styleId="a5">
    <w:name w:val="Гипертекстовая ссылка"/>
    <w:basedOn w:val="a4"/>
    <w:uiPriority w:val="99"/>
    <w:qFormat/>
    <w:rsid w:val="006C764D"/>
    <w:rPr>
      <w:b w:val="0"/>
      <w:color w:val="106BBE"/>
    </w:rPr>
  </w:style>
  <w:style w:type="character" w:customStyle="1" w:styleId="-">
    <w:name w:val="Интернет-ссылка"/>
    <w:rsid w:val="006C764D"/>
    <w:rPr>
      <w:color w:val="000080"/>
      <w:u w:val="single"/>
    </w:rPr>
  </w:style>
  <w:style w:type="paragraph" w:customStyle="1" w:styleId="a6">
    <w:name w:val="Заголовок"/>
    <w:basedOn w:val="a"/>
    <w:next w:val="a7"/>
    <w:qFormat/>
    <w:rsid w:val="006C764D"/>
    <w:pPr>
      <w:keepNext/>
      <w:spacing w:before="240" w:after="120"/>
    </w:pPr>
    <w:rPr>
      <w:rFonts w:ascii="Liberation Sans" w:eastAsia="Microsoft YaHei" w:hAnsi="Liberation Sans"/>
      <w:sz w:val="28"/>
      <w:szCs w:val="28"/>
    </w:rPr>
  </w:style>
  <w:style w:type="paragraph" w:styleId="a7">
    <w:name w:val="Body Text"/>
    <w:basedOn w:val="a"/>
    <w:rsid w:val="006C764D"/>
    <w:pPr>
      <w:spacing w:after="140" w:line="276" w:lineRule="auto"/>
    </w:pPr>
  </w:style>
  <w:style w:type="paragraph" w:styleId="a8">
    <w:name w:val="List"/>
    <w:basedOn w:val="a7"/>
    <w:rsid w:val="006C764D"/>
  </w:style>
  <w:style w:type="paragraph" w:styleId="a9">
    <w:name w:val="caption"/>
    <w:basedOn w:val="a"/>
    <w:qFormat/>
    <w:rsid w:val="006C764D"/>
    <w:pPr>
      <w:suppressLineNumbers/>
      <w:spacing w:before="120" w:after="120"/>
    </w:pPr>
    <w:rPr>
      <w:i/>
      <w:iCs/>
    </w:rPr>
  </w:style>
  <w:style w:type="paragraph" w:styleId="aa">
    <w:name w:val="index heading"/>
    <w:basedOn w:val="a"/>
    <w:qFormat/>
    <w:rsid w:val="006C764D"/>
    <w:pPr>
      <w:suppressLineNumbers/>
    </w:pPr>
  </w:style>
  <w:style w:type="paragraph" w:customStyle="1" w:styleId="ab">
    <w:name w:val="Текст (справка)"/>
    <w:basedOn w:val="a"/>
    <w:qFormat/>
    <w:rsid w:val="006C764D"/>
    <w:pPr>
      <w:ind w:left="170" w:right="170"/>
    </w:pPr>
  </w:style>
  <w:style w:type="paragraph" w:customStyle="1" w:styleId="ac">
    <w:name w:val="Комментарий"/>
    <w:basedOn w:val="ab"/>
    <w:qFormat/>
    <w:rsid w:val="006C764D"/>
    <w:pPr>
      <w:spacing w:before="75"/>
      <w:ind w:right="0"/>
    </w:pPr>
    <w:rPr>
      <w:color w:val="353842"/>
    </w:rPr>
  </w:style>
  <w:style w:type="paragraph" w:customStyle="1" w:styleId="ad">
    <w:name w:val="Таблицы (моноширинный)"/>
    <w:basedOn w:val="a"/>
    <w:qFormat/>
    <w:rsid w:val="006C764D"/>
    <w:rPr>
      <w:rFonts w:ascii="Courier New" w:hAnsi="Courier New"/>
    </w:rPr>
  </w:style>
  <w:style w:type="paragraph" w:customStyle="1" w:styleId="ae">
    <w:name w:val="Нормальный (таблица)"/>
    <w:basedOn w:val="a"/>
    <w:qFormat/>
    <w:rsid w:val="006C764D"/>
  </w:style>
  <w:style w:type="paragraph" w:customStyle="1" w:styleId="af">
    <w:name w:val="Прижатый влево"/>
    <w:basedOn w:val="a"/>
    <w:qFormat/>
    <w:rsid w:val="006C764D"/>
  </w:style>
  <w:style w:type="paragraph" w:customStyle="1" w:styleId="af0">
    <w:name w:val="Содержимое таблицы"/>
    <w:basedOn w:val="a"/>
    <w:qFormat/>
    <w:rsid w:val="006C764D"/>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paragraph" w:styleId="af7">
    <w:name w:val="header"/>
    <w:basedOn w:val="a"/>
    <w:link w:val="af8"/>
    <w:uiPriority w:val="99"/>
    <w:semiHidden/>
    <w:unhideWhenUsed/>
    <w:rsid w:val="00581992"/>
    <w:pPr>
      <w:tabs>
        <w:tab w:val="center" w:pos="4677"/>
        <w:tab w:val="right" w:pos="9355"/>
      </w:tabs>
    </w:pPr>
    <w:rPr>
      <w:rFonts w:cs="Mangal"/>
      <w:szCs w:val="21"/>
    </w:rPr>
  </w:style>
  <w:style w:type="character" w:customStyle="1" w:styleId="af8">
    <w:name w:val="Верхний колонтитул Знак"/>
    <w:basedOn w:val="a0"/>
    <w:link w:val="af7"/>
    <w:uiPriority w:val="99"/>
    <w:semiHidden/>
    <w:rsid w:val="00581992"/>
    <w:rPr>
      <w:rFonts w:cs="Mangal"/>
      <w:szCs w:val="21"/>
    </w:rPr>
  </w:style>
  <w:style w:type="paragraph" w:styleId="af9">
    <w:name w:val="footer"/>
    <w:basedOn w:val="a"/>
    <w:link w:val="afa"/>
    <w:uiPriority w:val="99"/>
    <w:unhideWhenUsed/>
    <w:rsid w:val="00581992"/>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581992"/>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s>
</file>

<file path=word/webSettings.xml><?xml version="1.0" encoding="utf-8"?>
<w:webSettings xmlns:r="http://schemas.openxmlformats.org/officeDocument/2006/relationships" xmlns:w="http://schemas.openxmlformats.org/wordprocessingml/2006/main">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8483-9133-4C82-BCD6-2391233B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581</Words>
  <Characters>3316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3</cp:revision>
  <cp:lastPrinted>2023-06-01T13:37:00Z</cp:lastPrinted>
  <dcterms:created xsi:type="dcterms:W3CDTF">2023-06-21T13:24:00Z</dcterms:created>
  <dcterms:modified xsi:type="dcterms:W3CDTF">2023-06-21T13:46:00Z</dcterms:modified>
  <dc:language>ru-RU</dc:language>
</cp:coreProperties>
</file>