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95" w:rsidRDefault="00B70F95" w:rsidP="00B70F95">
      <w:pPr>
        <w:pStyle w:val="a8fc5f3b9dd242f5msonormal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В продолжение исполнения мероприятий </w:t>
      </w:r>
      <w:r>
        <w:rPr>
          <w:b/>
          <w:bCs/>
          <w:color w:val="1A1A1A"/>
        </w:rPr>
        <w:t>федерального проекта</w:t>
      </w:r>
      <w:r>
        <w:rPr>
          <w:color w:val="1A1A1A"/>
        </w:rPr>
        <w:t xml:space="preserve"> 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>
        <w:rPr>
          <w:color w:val="1A1A1A"/>
        </w:rPr>
        <w:t>самозанятыми</w:t>
      </w:r>
      <w:proofErr w:type="spellEnd"/>
      <w:r>
        <w:rPr>
          <w:color w:val="1A1A1A"/>
        </w:rPr>
        <w:t xml:space="preserve"> гражданами» </w:t>
      </w:r>
      <w:r>
        <w:rPr>
          <w:b/>
          <w:bCs/>
          <w:color w:val="1A1A1A"/>
        </w:rPr>
        <w:t>14.03.2024 в 12.00 по МСК планируется проведение прямого эфира </w:t>
      </w:r>
      <w:r>
        <w:rPr>
          <w:color w:val="1A1A1A"/>
        </w:rPr>
        <w:t>с экспертами и представителями </w:t>
      </w:r>
      <w:r>
        <w:rPr>
          <w:b/>
          <w:bCs/>
          <w:color w:val="1A1A1A"/>
        </w:rPr>
        <w:t>Цифровой платформы МСП</w:t>
      </w:r>
      <w:proofErr w:type="gramStart"/>
      <w:r>
        <w:rPr>
          <w:b/>
          <w:bCs/>
          <w:color w:val="1A1A1A"/>
        </w:rPr>
        <w:t>.Р</w:t>
      </w:r>
      <w:proofErr w:type="gramEnd"/>
      <w:r>
        <w:rPr>
          <w:b/>
          <w:bCs/>
          <w:color w:val="1A1A1A"/>
        </w:rPr>
        <w:t>Ф</w:t>
      </w:r>
      <w:r>
        <w:rPr>
          <w:color w:val="1A1A1A"/>
        </w:rPr>
        <w:t>, </w:t>
      </w:r>
      <w:r>
        <w:rPr>
          <w:b/>
          <w:bCs/>
          <w:color w:val="1A1A1A"/>
        </w:rPr>
        <w:t>Управления экономического развития Липецкой области</w:t>
      </w:r>
      <w:r>
        <w:rPr>
          <w:color w:val="1A1A1A"/>
        </w:rPr>
        <w:t> и </w:t>
      </w:r>
      <w:r>
        <w:rPr>
          <w:b/>
          <w:bCs/>
          <w:color w:val="1A1A1A"/>
        </w:rPr>
        <w:t xml:space="preserve">оператора электронных торгов </w:t>
      </w:r>
      <w:proofErr w:type="spellStart"/>
      <w:r>
        <w:rPr>
          <w:b/>
          <w:bCs/>
          <w:color w:val="1A1A1A"/>
        </w:rPr>
        <w:t>Росэлторг</w:t>
      </w:r>
      <w:proofErr w:type="spellEnd"/>
      <w:r>
        <w:rPr>
          <w:color w:val="1A1A1A"/>
        </w:rPr>
        <w:t> на тему «</w:t>
      </w:r>
      <w:r>
        <w:rPr>
          <w:b/>
          <w:bCs/>
          <w:color w:val="1A1A1A"/>
        </w:rPr>
        <w:t>Имущество для бизнеса! Как получить помещение или земельный участок от государства (в том числе на льготных условиях)</w:t>
      </w:r>
      <w:r>
        <w:rPr>
          <w:color w:val="1A1A1A"/>
        </w:rPr>
        <w:t>».</w:t>
      </w:r>
    </w:p>
    <w:p w:rsidR="00B70F95" w:rsidRDefault="00B70F95" w:rsidP="00B70F95">
      <w:pPr>
        <w:pStyle w:val="a8fc5f3b9dd242f5msonormal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 </w:t>
      </w:r>
    </w:p>
    <w:p w:rsidR="00B70F95" w:rsidRDefault="00B70F95" w:rsidP="00B70F95">
      <w:pPr>
        <w:pStyle w:val="a8fc5f3b9dd242f5msonormal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Планируется обсуждение следующих вопросов, представляющих интерес для предпринимателей:</w:t>
      </w:r>
      <w:r>
        <w:rPr>
          <w:color w:val="1A1A1A"/>
        </w:rPr>
        <w:br/>
        <w:t>— Что такое имущественная поддержка;</w:t>
      </w:r>
      <w:r>
        <w:rPr>
          <w:color w:val="1A1A1A"/>
        </w:rPr>
        <w:br/>
        <w:t>— Кому доступны льготы;</w:t>
      </w:r>
      <w:r>
        <w:rPr>
          <w:color w:val="1A1A1A"/>
        </w:rPr>
        <w:br/>
        <w:t>— Как принять участие в торгах.</w:t>
      </w:r>
      <w:r>
        <w:rPr>
          <w:color w:val="1A1A1A"/>
        </w:rPr>
        <w:br/>
      </w:r>
      <w:r>
        <w:rPr>
          <w:color w:val="1A1A1A"/>
        </w:rPr>
        <w:br/>
      </w:r>
      <w:r>
        <w:rPr>
          <w:color w:val="000000"/>
        </w:rPr>
        <w:t>Присоединиться к прямому эфиру можно на следующих площадках по ссылкам:</w:t>
      </w:r>
    </w:p>
    <w:p w:rsidR="00B70F95" w:rsidRDefault="00B70F95" w:rsidP="00B70F95">
      <w:pPr>
        <w:pStyle w:val="a8fc5f3b9dd242f5msonormal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000000"/>
        </w:rPr>
        <w:t>- в</w:t>
      </w:r>
      <w:r>
        <w:rPr>
          <w:color w:val="1A1A1A"/>
        </w:rPr>
        <w:t> </w:t>
      </w:r>
      <w:hyperlink r:id="rId5" w:tgtFrame="_blank" w:history="1">
        <w:r>
          <w:rPr>
            <w:rStyle w:val="a3"/>
          </w:rPr>
          <w:t>Телеграм-канале</w:t>
        </w:r>
      </w:hyperlink>
      <w:r>
        <w:rPr>
          <w:color w:val="000000"/>
        </w:rPr>
        <w:t> по ссылке </w:t>
      </w:r>
      <w:hyperlink r:id="rId6" w:tgtFrame="_blank" w:history="1">
        <w:r>
          <w:rPr>
            <w:rStyle w:val="a3"/>
          </w:rPr>
          <w:t>https://t.me/corpmspof</w:t>
        </w:r>
      </w:hyperlink>
      <w:r>
        <w:rPr>
          <w:color w:val="000000"/>
        </w:rPr>
        <w:t> – в 12:00 появится </w:t>
      </w:r>
      <w:r>
        <w:rPr>
          <w:color w:val="1A1A1A"/>
        </w:rPr>
        <w:t>уведомление</w:t>
      </w:r>
      <w:r>
        <w:rPr>
          <w:color w:val="000000"/>
        </w:rPr>
        <w:t> с кнопкой;</w:t>
      </w:r>
      <w:r>
        <w:rPr>
          <w:color w:val="1A1A1A"/>
        </w:rPr>
        <w:br/>
        <w:t>- </w:t>
      </w:r>
      <w:r>
        <w:rPr>
          <w:color w:val="000000"/>
        </w:rPr>
        <w:t>на </w:t>
      </w:r>
      <w:hyperlink r:id="rId7" w:tgtFrame="_blank" w:history="1">
        <w:r>
          <w:rPr>
            <w:rStyle w:val="a3"/>
          </w:rPr>
          <w:t xml:space="preserve">странице </w:t>
        </w:r>
        <w:proofErr w:type="spellStart"/>
        <w:r>
          <w:rPr>
            <w:rStyle w:val="a3"/>
          </w:rPr>
          <w:t>ВКонтакте</w:t>
        </w:r>
        <w:proofErr w:type="spellEnd"/>
      </w:hyperlink>
      <w:r>
        <w:rPr>
          <w:color w:val="000000"/>
        </w:rPr>
        <w:t>.</w:t>
      </w:r>
    </w:p>
    <w:p w:rsidR="00B70F95" w:rsidRDefault="00B70F95" w:rsidP="00B70F95">
      <w:pPr>
        <w:pStyle w:val="a8fc5f3b9dd242f5msonormalmrcssattr"/>
        <w:shd w:val="clear" w:color="auto" w:fill="FFFFFF"/>
        <w:rPr>
          <w:rFonts w:ascii="Arial" w:hAnsi="Arial" w:cs="Arial"/>
          <w:color w:val="1A1A1A"/>
        </w:rPr>
      </w:pPr>
      <w:r>
        <w:rPr>
          <w:color w:val="1A1A1A"/>
        </w:rPr>
        <w:t> </w:t>
      </w:r>
    </w:p>
    <w:p w:rsidR="00D57CE8" w:rsidRDefault="00B70F95">
      <w:bookmarkStart w:id="0" w:name="_GoBack"/>
      <w:bookmarkEnd w:id="0"/>
    </w:p>
    <w:sectPr w:rsidR="00D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4A"/>
    <w:rsid w:val="003E104A"/>
    <w:rsid w:val="007022A0"/>
    <w:rsid w:val="00B70F95"/>
    <w:rsid w:val="00D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B7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0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fc5f3b9dd242f5msonormalmrcssattr">
    <w:name w:val="a8fc5f3b9dd242f5msonormal_mr_css_attr"/>
    <w:basedOn w:val="a"/>
    <w:rsid w:val="00B7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spcorp?z=video-127058105_456239402%2F0a16a6500a5c1a111e%2Fpl_wall_-1270581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corpmspof" TargetMode="External"/><Relationship Id="rId5" Type="http://schemas.openxmlformats.org/officeDocument/2006/relationships/hyperlink" Target="https://t.me/corpmspo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2024-03-13T12:56:00Z</dcterms:created>
  <dcterms:modified xsi:type="dcterms:W3CDTF">2024-03-13T12:56:00Z</dcterms:modified>
</cp:coreProperties>
</file>