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C7" w:rsidRPr="00812BC7" w:rsidRDefault="00812BC7" w:rsidP="00812BC7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12B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До 1 августа работодатели Мордовии могут подать заявку на компенсацию расходов по охране труда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12BC7">
        <w:rPr>
          <w:rFonts w:ascii="Times New Roman" w:eastAsia="Times New Roman" w:hAnsi="Times New Roman" w:cs="Times New Roman"/>
          <w:sz w:val="24"/>
          <w:szCs w:val="24"/>
        </w:rPr>
        <w:t>Отделение Социального фонда России по Республике Мордовия напоминает работодателям региона о возможности снизить расходы на реализацию мер по сокращению производственного травматизма и профессиональных заболеваний за счет средств обязательного социального страхования. Для этого страхователям необходимо до 1 августа успеть подать заявление на финансовое обеспечение предупредительных мер.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С начала 2024 года уже 84 страхователя получили разрешение на финансовое обеспечение предупредительных мер на общую сумму 38 миллионов рублей. В 2023 году региональное Отделение </w:t>
      </w:r>
      <w:proofErr w:type="gramStart"/>
      <w:r w:rsidRPr="00812BC7">
        <w:rPr>
          <w:rFonts w:ascii="Times New Roman" w:eastAsia="Times New Roman" w:hAnsi="Times New Roman" w:cs="Times New Roman"/>
          <w:sz w:val="24"/>
          <w:szCs w:val="24"/>
        </w:rPr>
        <w:t>СФР  компенсировало</w:t>
      </w:r>
      <w:proofErr w:type="gramEnd"/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 расходы на охрану труда 169 работодателям республики. На эти цели было направлено более 84 миллионов рублей.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BC7">
        <w:rPr>
          <w:rFonts w:ascii="Times New Roman" w:eastAsia="Times New Roman" w:hAnsi="Times New Roman" w:cs="Times New Roman"/>
          <w:sz w:val="24"/>
          <w:szCs w:val="24"/>
        </w:rPr>
        <w:t>В программе финансирования мероприятий по охране труда могут участвовать как государственные, так и частные предприятия, включая индивидуальных предпринимателей. Основное требование - отсутствие задолженности по уплате страховых взносов, а также непогашенных пеней и штрафов.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B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«Изначально финансовое обеспечение мероприятий по охране труда страхователи проводят за счет собственных средств, а затем обращаются за их возмещением в Отделение СФР: до 1 августа подают заявку на получение </w:t>
      </w:r>
      <w:proofErr w:type="gramStart"/>
      <w:r w:rsidRPr="00812BC7">
        <w:rPr>
          <w:rFonts w:ascii="Times New Roman" w:eastAsia="Times New Roman" w:hAnsi="Times New Roman" w:cs="Times New Roman"/>
          <w:i/>
          <w:iCs/>
          <w:sz w:val="24"/>
          <w:szCs w:val="24"/>
        </w:rPr>
        <w:t>разрешения,  а</w:t>
      </w:r>
      <w:proofErr w:type="gramEnd"/>
      <w:r w:rsidRPr="00812B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после завершения всех мероприятий до 15 декабря предоставляют заявление на возмещение с приложением отчёта о произведенных расходах. Согласно правилам, работодатель может вернуть до 20% сумм страховых взносов на обязательное социальное страхование от несчастных случаев на производстве и профзаболеваний, которые были начислены за предыдущий календарный год. Исключением являются страхователи, направившие работников </w:t>
      </w:r>
      <w:proofErr w:type="spellStart"/>
      <w:r w:rsidRPr="00812BC7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предпенсионного</w:t>
      </w:r>
      <w:proofErr w:type="spellEnd"/>
      <w:r w:rsidRPr="00812B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возраста на санаторно-курортное лечение. Они могут увеличить объем средств финансовое обеспечение предупредительных мер до 30% сумм страховых взносов»</w:t>
      </w:r>
      <w:r w:rsidRPr="00812BC7">
        <w:rPr>
          <w:rFonts w:ascii="Times New Roman" w:eastAsia="Times New Roman" w:hAnsi="Times New Roman" w:cs="Times New Roman"/>
          <w:sz w:val="24"/>
          <w:szCs w:val="24"/>
        </w:rPr>
        <w:t>, — рассказал управляющий Отделением Социального фонда России по Республике Мордовия </w:t>
      </w:r>
      <w:r w:rsidRPr="00812BC7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Работодатель самостоятельно выбирает, на какие меры по охране труда целесообразно использовать средства его предприятию. В прошлом </w:t>
      </w:r>
      <w:proofErr w:type="gramStart"/>
      <w:r w:rsidRPr="00812BC7">
        <w:rPr>
          <w:rFonts w:ascii="Times New Roman" w:eastAsia="Times New Roman" w:hAnsi="Times New Roman" w:cs="Times New Roman"/>
          <w:sz w:val="24"/>
          <w:szCs w:val="24"/>
        </w:rPr>
        <w:t>году  самыми</w:t>
      </w:r>
      <w:proofErr w:type="gramEnd"/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 востребованными  для большинства предприятий Мордовии стали приобретение средств индивидуальной защиты, смывающих и обезвреживающих средств, проведение периодических медицинских осмотров, санаторно-курортное лечение работников </w:t>
      </w:r>
      <w:proofErr w:type="spellStart"/>
      <w:r w:rsidRPr="00812BC7">
        <w:rPr>
          <w:rFonts w:ascii="Times New Roman" w:eastAsia="Times New Roman" w:hAnsi="Times New Roman" w:cs="Times New Roman"/>
          <w:sz w:val="24"/>
          <w:szCs w:val="24"/>
        </w:rPr>
        <w:t>предпенсионного</w:t>
      </w:r>
      <w:proofErr w:type="spellEnd"/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 возраста.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Заявление на финансовое обеспечение предупредительных мер можно подать на портале </w:t>
      </w:r>
      <w:proofErr w:type="spellStart"/>
      <w:r w:rsidRPr="00812BC7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 или в клиентской службе регионального Отделения СФР.</w:t>
      </w:r>
    </w:p>
    <w:p w:rsidR="00812BC7" w:rsidRPr="00812BC7" w:rsidRDefault="00812BC7" w:rsidP="00812BC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Если у вас остались вопросы, вы всегда можете их задать   </w:t>
      </w:r>
      <w:proofErr w:type="gramStart"/>
      <w:r w:rsidRPr="00812BC7">
        <w:rPr>
          <w:rFonts w:ascii="Times New Roman" w:eastAsia="Times New Roman" w:hAnsi="Times New Roman" w:cs="Times New Roman"/>
          <w:sz w:val="24"/>
          <w:szCs w:val="24"/>
        </w:rPr>
        <w:t>специалистам  Отделения</w:t>
      </w:r>
      <w:proofErr w:type="gramEnd"/>
      <w:r w:rsidRPr="00812BC7">
        <w:rPr>
          <w:rFonts w:ascii="Times New Roman" w:eastAsia="Times New Roman" w:hAnsi="Times New Roman" w:cs="Times New Roman"/>
          <w:sz w:val="24"/>
          <w:szCs w:val="24"/>
        </w:rPr>
        <w:t xml:space="preserve"> СФР по  Республике Мордовия по телефону «горячей линии» для страхователей: 8 (8342) 29-57-00.</w:t>
      </w:r>
    </w:p>
    <w:p w:rsidR="00BE5000" w:rsidRPr="00812BC7" w:rsidRDefault="00BE5000" w:rsidP="00812BC7"/>
    <w:sectPr w:rsidR="00BE5000" w:rsidRPr="00812BC7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7B5C5-076F-42F0-9191-55F123D7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2024-07-09T13:43:00Z</dcterms:created>
  <dcterms:modified xsi:type="dcterms:W3CDTF">2024-07-09T13:43:00Z</dcterms:modified>
</cp:coreProperties>
</file>