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04" w:rsidRPr="009F2604" w:rsidRDefault="00E30606" w:rsidP="009F2604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9F2604" w:rsidRPr="009F2604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Около 8,5 тысяч жителей Мордовии получают пенсию в повышенном размере за работу в сельском хозяйстве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 xml:space="preserve">Неработающие пенсионеры, которые за свою жизнь накопили не менее 30 лет сельского стажа, могут получать повышенную пенсию. Отделение Социального фонда по Республике </w:t>
      </w:r>
      <w:proofErr w:type="spellStart"/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Мордовиия</w:t>
      </w:r>
      <w:proofErr w:type="spellEnd"/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 xml:space="preserve"> назначило такую надбавку 8 338 жителям региона, из них 136 — в этом году.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Доплата прибавляется к пенсии по старости или инвалидности, её размер составляет 25% от фиксированной выплаты. С 1 января 2026 года это 2 396,17 руб. — пенсионерам по старости, инвалидам I и II группы и 1 198,09 руб. инвалидам III группы.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В среднем размер пенсии с учетом этой выплаты составляет около 30 тысяч рублей в месяц. Как и большинство выплат, надбавка пенсионерам за работу на селе ежегодно индексируется.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В сельский стаж засчитывается работа более чем по 500 профессиям, список которых утвержден Правительством Российской Федерации. Так, в него входят агрономы, пчеловоды, механизаторы и другие профессии.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При этом есть периоды, которые Фонд добавит в сельский стаж автоматически. Например, любая работа в колхозах, совхозах, сельхозартелях или крестьянских хозяйствах до 1 января 1992 года. Также учитывается время ухода за детьми, если этот период прерывал работу в сельском хозяйстве (по 1,5 года на каждого).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Чтобы получать повышенную пенсию за работу в сельском хозяйстве, нужно соблюсти три условия: иметь не менее тридцати лет сельского стажа, жить в селе на момент выхода на заслуженный отдых и после этого нигде не работать.</w:t>
      </w:r>
    </w:p>
    <w:p w:rsidR="009F2604" w:rsidRPr="009F2604" w:rsidRDefault="009F2604" w:rsidP="009F260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Но есть одно важное исключение: если человек уже начал получать сельскую доплату, а потом решил переехать в город — его повышенная пенсия никуда не денется. Выплата сохранится за ним даже после смены места жительства.</w:t>
      </w:r>
    </w:p>
    <w:p w:rsidR="009F2604" w:rsidRPr="009F2604" w:rsidRDefault="009F2604" w:rsidP="009F2604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 xml:space="preserve">Узнать больше о надбавке за сельский стаж и задать интересующий вопрос специалистам регионального Отделения </w:t>
      </w:r>
      <w:proofErr w:type="spellStart"/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9F2604">
        <w:rPr>
          <w:rFonts w:ascii="var(--font-family-var)" w:eastAsia="Times New Roman" w:hAnsi="var(--font-family-var)" w:cs="Times New Roman"/>
          <w:sz w:val="24"/>
          <w:szCs w:val="24"/>
        </w:rPr>
        <w:t xml:space="preserve"> можно по телефону Единого контакт-центра: 8 800 10 000 01 (звонок бесплатный).</w:t>
      </w:r>
    </w:p>
    <w:p w:rsidR="001552DA" w:rsidRPr="00E55866" w:rsidRDefault="001552DA" w:rsidP="009F2604">
      <w:pPr>
        <w:pStyle w:val="2"/>
        <w:shd w:val="clear" w:color="auto" w:fill="FFFFFF"/>
        <w:spacing w:before="0" w:after="660"/>
      </w:pP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0E6E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2A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9F2604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1321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93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20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AA5A-79D7-4C3C-93B9-1D4A3DB0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2026-09-02T07:28:00Z</dcterms:created>
  <dcterms:modified xsi:type="dcterms:W3CDTF">2026-09-02T07:28:00Z</dcterms:modified>
</cp:coreProperties>
</file>