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E7" w:rsidRPr="00C07BE7" w:rsidRDefault="00C07BE7" w:rsidP="00C07BE7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023EAB" w:rsidRPr="00023EAB" w:rsidRDefault="00023EAB" w:rsidP="00023EAB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023EAB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Отделение СФР по Республике Мордовия передало 4 </w:t>
      </w:r>
      <w:proofErr w:type="spellStart"/>
      <w:r w:rsidRPr="00023EAB">
        <w:rPr>
          <w:rFonts w:ascii="Arial" w:eastAsia="Times New Roman" w:hAnsi="Arial" w:cs="Arial"/>
          <w:b/>
          <w:color w:val="212121"/>
          <w:sz w:val="24"/>
          <w:szCs w:val="24"/>
        </w:rPr>
        <w:t>спецавтомобиля</w:t>
      </w:r>
      <w:proofErr w:type="spellEnd"/>
      <w:r w:rsidRPr="00023EAB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жителям региона, пострадавшим на производстве</w:t>
      </w:r>
    </w:p>
    <w:p w:rsidR="00023EAB" w:rsidRPr="00023EAB" w:rsidRDefault="00023EAB" w:rsidP="00023E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19 ноября управляющий Отделением Социального фонда по Мордовии Владимир Василькин вручил ключи от машин </w:t>
      </w:r>
      <w:proofErr w:type="spell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LadaGranta</w:t>
      </w:r>
      <w:proofErr w:type="spell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4 жителям </w:t>
      </w: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республики,  пострадавшим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на производстве.</w:t>
      </w:r>
    </w:p>
    <w:p w:rsidR="00023EAB" w:rsidRPr="00023EAB" w:rsidRDefault="00023EAB" w:rsidP="00023E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Все машины </w:t>
      </w: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прошли  специальную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доработку в заводских условиях  -  они адаптированы и оборудованы конкретно под каждого получателя с учетом особенностей его здоровья и физических возможностей.</w:t>
      </w:r>
    </w:p>
    <w:p w:rsidR="00023EAB" w:rsidRPr="00023EAB" w:rsidRDefault="00023EAB" w:rsidP="00023E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Обладателями  нового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автотранспорта  в специальной комплектации стали жители Саранска, </w:t>
      </w:r>
      <w:proofErr w:type="spell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Ковылкинского</w:t>
      </w:r>
      <w:proofErr w:type="spell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, </w:t>
      </w:r>
      <w:proofErr w:type="spell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Краснослободского</w:t>
      </w:r>
      <w:proofErr w:type="spell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и </w:t>
      </w:r>
      <w:proofErr w:type="spell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Темниковского</w:t>
      </w:r>
      <w:proofErr w:type="spell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районов.  Один из получателей обеспечивается спецтранспортом в третий раз, для остальных - это </w:t>
      </w: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уже  четвертый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автомобиль.</w:t>
      </w:r>
    </w:p>
    <w:p w:rsidR="00023EAB" w:rsidRPr="00023EAB" w:rsidRDefault="00023EAB" w:rsidP="00023E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«Обеспечение пострадавших на производстве автомобилями — это один из видов их реабилитации. Машины Отделение СФР по Мордовии закупает ежегодно за счет средств обязательного социального страхования от несчас</w:t>
      </w:r>
      <w:bookmarkStart w:id="0" w:name="_GoBack"/>
      <w:bookmarkEnd w:id="0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тных случаев на производстве. Сразу же после вручения автомобиль переходит в собственность получателя и через семь лет подлежит замене, причем ранее выданный остается у владельца. Такая государственная поддержка позволяет людям с инвалидностью жить в своем привычном ритме, сохраняя физическую активность и </w:t>
      </w: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мобильность,  значительно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облегчает решение многих жизненных вопросов», — отметил управляющий Отделением Владимир Василькин.</w:t>
      </w:r>
    </w:p>
    <w:p w:rsidR="00023EAB" w:rsidRPr="00023EAB" w:rsidRDefault="00023EAB" w:rsidP="00023E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Региональное Отделение СФР не только закупает для пострадавших на производстве спецтранспорт, но и ежеквартально осуществляет частичную оплату расходов на горюче–смазочные материалы (</w:t>
      </w: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ГСМ)  и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текущий ремонт. Также один раз за весь </w:t>
      </w:r>
      <w:proofErr w:type="gram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срок  эксплуатации</w:t>
      </w:r>
      <w:proofErr w:type="gram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частично (до 30% стоимости транспортного средства) возмещаются затраты на капитальный ремонт автомобиля.</w:t>
      </w:r>
    </w:p>
    <w:p w:rsidR="00023EAB" w:rsidRPr="00023EAB" w:rsidRDefault="00023EAB" w:rsidP="00023E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Главное условие получения транспортного средства – наличие соответствующих медицинских показаний и отсутствие противопоказаний к вождению. Нуждаемость в спецтранспорте устанавливается учреждением медико-социальной экспертизы и отражается в программе реабилитации пострадавшего. При наличии такого заключения заявление на получение автомобиля можно подать на портале </w:t>
      </w:r>
      <w:proofErr w:type="spell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 xml:space="preserve"> или в клиентской службе регионального Отделения </w:t>
      </w:r>
      <w:proofErr w:type="spellStart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023EAB" w:rsidRPr="00023EAB" w:rsidRDefault="00023EAB" w:rsidP="00023EAB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023EAB">
        <w:rPr>
          <w:rFonts w:ascii="var(--font-family-var)" w:eastAsia="Times New Roman" w:hAnsi="var(--font-family-var)" w:cs="Times New Roman"/>
          <w:sz w:val="24"/>
          <w:szCs w:val="24"/>
        </w:rPr>
        <w:t>Программа, по которой пострадавшие на производстве жители Мордовии могут получить бесплатно от Отделения СФР автомобиль, действует 25 лет. За это время выдано 343 машины. Из них 10 - в этом году.</w:t>
      </w:r>
    </w:p>
    <w:p w:rsidR="00475C4E" w:rsidRPr="00C07BE7" w:rsidRDefault="00475C4E" w:rsidP="00023EAB">
      <w:pPr>
        <w:shd w:val="clear" w:color="auto" w:fill="FFFFFF"/>
        <w:spacing w:line="240" w:lineRule="auto"/>
      </w:pPr>
    </w:p>
    <w:sectPr w:rsidR="00475C4E" w:rsidRPr="00C07BE7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9D3723A"/>
    <w:multiLevelType w:val="multilevel"/>
    <w:tmpl w:val="D1B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23EAB"/>
    <w:rsid w:val="00084F6A"/>
    <w:rsid w:val="000D7042"/>
    <w:rsid w:val="001023DE"/>
    <w:rsid w:val="0010798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07BE7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23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24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9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3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26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32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51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36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2025-11-24T11:45:00Z</dcterms:created>
  <dcterms:modified xsi:type="dcterms:W3CDTF">2025-11-24T11:45:00Z</dcterms:modified>
</cp:coreProperties>
</file>