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ED7" w:rsidRPr="00D14ED7" w:rsidRDefault="00D14ED7" w:rsidP="00D14ED7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14E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1 июля вступил в силу новый порядок расчета выплат накопительной части пенсии</w:t>
      </w:r>
    </w:p>
    <w:p w:rsidR="00D14ED7" w:rsidRPr="00D14ED7" w:rsidRDefault="00D14ED7" w:rsidP="00D14ED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Отделение Социального фонда России по Республике Мордовия сообщает, что с 1 июля 2024 года  упрощен порядок определения способа выплаты накопительной пенсии. Теперь жители Мордовии самостоятельно, без обращения в фонд, могут определить, как им будут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выплачены  средства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>  пенсионных накоплений – единовременной (разовой) суммой или ежемесячной.</w:t>
      </w:r>
    </w:p>
    <w:p w:rsidR="00D14ED7" w:rsidRPr="00D14ED7" w:rsidRDefault="00D14ED7" w:rsidP="00D14ED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ранее  форма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 выплаты определялась  соотношением размера накоплений и суммой страховой пенсии по старости, то с 1 июля за основу для расчета  берется размер общероссийского прожиточного минимума для пенсионеров, который в 2024 году составляет 13 290 рублей.  В случае, если накопительная пенсия составит 10% и менее этой величины,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то  будет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 назначена единовременная выплата. Если больше 10%, то накопления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будут  разбиты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 на ежемесячные пожизненные выплаты.  </w:t>
      </w:r>
    </w:p>
    <w:p w:rsidR="00D14ED7" w:rsidRPr="00D14ED7" w:rsidRDefault="00D14ED7" w:rsidP="00D14ED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«Алгоритм расчета достаточно прост. Гражданину необходимо знать размер своих пенсионных накоплений и разделить эту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сумму  на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  ожидаемый период выплаты, который в этом году составляет  264 месяца. Например, на лицевом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счете  гражданина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 280 тысяч рублей. Проводим расчет: 280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000 :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 264 = 1060 рублей. Полученная сумма меньше 10% прожиточного минимума пенсионера - 1 329 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рублей .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итоге,  г</w:t>
      </w:r>
      <w:r w:rsidRPr="00D14ED7">
        <w:rPr>
          <w:rFonts w:ascii="Times New Roman" w:eastAsia="Times New Roman" w:hAnsi="Times New Roman" w:cs="Times New Roman"/>
          <w:i/>
          <w:iCs/>
          <w:sz w:val="24"/>
          <w:szCs w:val="24"/>
        </w:rPr>
        <w:t>ражданин</w:t>
      </w:r>
      <w:proofErr w:type="gramEnd"/>
      <w:r w:rsidRPr="00D14E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может получить средства разовой суммой»</w:t>
      </w:r>
      <w:r w:rsidRPr="00D14ED7">
        <w:rPr>
          <w:rFonts w:ascii="Times New Roman" w:eastAsia="Times New Roman" w:hAnsi="Times New Roman" w:cs="Times New Roman"/>
          <w:sz w:val="24"/>
          <w:szCs w:val="24"/>
        </w:rPr>
        <w:t>, - пояснил управляющий Отделением Социального фонда России по Республике Мордовия </w:t>
      </w:r>
      <w:r w:rsidRPr="00D14ED7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</w:t>
      </w:r>
      <w:r w:rsidRPr="00D14E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4ED7" w:rsidRPr="00D14ED7" w:rsidRDefault="00D14ED7" w:rsidP="00D14ED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Узнать размер пенсионных накоплений, можно заказав выписку из индивидуального лицевого счета на портале </w:t>
      </w:r>
      <w:proofErr w:type="spellStart"/>
      <w:r w:rsidRPr="00D14ED7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, обратившись в клиентскую службу регионального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ОСФР  или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 в МФЦ. Здесь же можно подать заявления о назначении выплаты из средств пенсионных накоплений.</w:t>
      </w:r>
    </w:p>
    <w:p w:rsidR="00D14ED7" w:rsidRPr="00D14ED7" w:rsidRDefault="00D14ED7" w:rsidP="00D14ED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Напомним, что пенсионные накопления формируются у женщин 1957 года рождения и моложе и у мужчин 1953 года рождения и моложе, а также у участников Программы государственного </w:t>
      </w:r>
      <w:proofErr w:type="spellStart"/>
      <w:r w:rsidRPr="00D14ED7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 пенсий и владельцев </w:t>
      </w:r>
      <w:proofErr w:type="spellStart"/>
      <w:r w:rsidRPr="00D14ED7">
        <w:rPr>
          <w:rFonts w:ascii="Times New Roman" w:eastAsia="Times New Roman" w:hAnsi="Times New Roman" w:cs="Times New Roman"/>
          <w:sz w:val="24"/>
          <w:szCs w:val="24"/>
        </w:rPr>
        <w:t>маткапитала</w:t>
      </w:r>
      <w:proofErr w:type="spell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, которые направили его средства на свою будущую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накопительную  пенсию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4ED7" w:rsidRPr="00D14ED7" w:rsidRDefault="00D14ED7" w:rsidP="00D14ED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За выплатой средств пенсионных накоплений мужчины могут обратиться начиная с 60 лет, женщины -  с 55 лет, а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также  граждане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, имеющие право на досрочную страховую пенсию. Для получения накопительной пенсии у них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должен  быть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 минимальный пенсионный стаж (в 2024 году - 15 лет)  и установленное количество пенсионных коэффициентов (в 2024 году 28,2 коэффициента).</w:t>
      </w:r>
    </w:p>
    <w:p w:rsidR="00D14ED7" w:rsidRPr="00D14ED7" w:rsidRDefault="00D14ED7" w:rsidP="00D14ED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В Мордовии с </w:t>
      </w:r>
      <w:proofErr w:type="gramStart"/>
      <w:r w:rsidRPr="00D14ED7">
        <w:rPr>
          <w:rFonts w:ascii="Times New Roman" w:eastAsia="Times New Roman" w:hAnsi="Times New Roman" w:cs="Times New Roman"/>
          <w:sz w:val="24"/>
          <w:szCs w:val="24"/>
        </w:rPr>
        <w:t>начала  2024</w:t>
      </w:r>
      <w:proofErr w:type="gramEnd"/>
      <w:r w:rsidRPr="00D14ED7">
        <w:rPr>
          <w:rFonts w:ascii="Times New Roman" w:eastAsia="Times New Roman" w:hAnsi="Times New Roman" w:cs="Times New Roman"/>
          <w:sz w:val="24"/>
          <w:szCs w:val="24"/>
        </w:rPr>
        <w:t xml:space="preserve"> года средства пенсионных накоплений получили 2760 жителей.</w:t>
      </w:r>
    </w:p>
    <w:p w:rsidR="00D14ED7" w:rsidRPr="00D14ED7" w:rsidRDefault="00D14ED7" w:rsidP="00D14ED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ED7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вопросы, вы всегда можете обратиться к специалистам регионального Отделения СФР, позвонив по номеру телефона горячей линии: 8 800 200 01 88 (звонок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бесплатный)</w:t>
      </w:r>
    </w:p>
    <w:p w:rsidR="00F60BBF" w:rsidRPr="00F60BBF" w:rsidRDefault="00F60BBF" w:rsidP="00F60BB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BBF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BE5000" w:rsidRPr="00F60BBF" w:rsidRDefault="00BE5000" w:rsidP="00F60BBF"/>
    <w:sectPr w:rsidR="00BE5000" w:rsidRPr="00F60BBF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C4"/>
    <w:multiLevelType w:val="multilevel"/>
    <w:tmpl w:val="DDD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446"/>
    <w:multiLevelType w:val="multilevel"/>
    <w:tmpl w:val="3AD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436F"/>
    <w:multiLevelType w:val="multilevel"/>
    <w:tmpl w:val="587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55C4E"/>
    <w:multiLevelType w:val="multilevel"/>
    <w:tmpl w:val="DC6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E5E09"/>
    <w:multiLevelType w:val="hybridMultilevel"/>
    <w:tmpl w:val="B51C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4271F"/>
    <w:multiLevelType w:val="hybridMultilevel"/>
    <w:tmpl w:val="13DC2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8260A7"/>
    <w:multiLevelType w:val="hybridMultilevel"/>
    <w:tmpl w:val="AFB072A2"/>
    <w:lvl w:ilvl="0" w:tplc="D45A0B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A4EDB"/>
    <w:multiLevelType w:val="multilevel"/>
    <w:tmpl w:val="FC3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A430A3"/>
    <w:multiLevelType w:val="hybridMultilevel"/>
    <w:tmpl w:val="1FE4E6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5577770"/>
    <w:multiLevelType w:val="multilevel"/>
    <w:tmpl w:val="A13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733BE"/>
    <w:multiLevelType w:val="multilevel"/>
    <w:tmpl w:val="60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50218"/>
    <w:multiLevelType w:val="hybridMultilevel"/>
    <w:tmpl w:val="28B02FB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7A862CC2"/>
    <w:multiLevelType w:val="multilevel"/>
    <w:tmpl w:val="A0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220D51"/>
    <w:multiLevelType w:val="multilevel"/>
    <w:tmpl w:val="3CA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70055"/>
    <w:multiLevelType w:val="multilevel"/>
    <w:tmpl w:val="EE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E7D1F"/>
    <w:multiLevelType w:val="multilevel"/>
    <w:tmpl w:val="B756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12"/>
  </w:num>
  <w:num w:numId="13">
    <w:abstractNumId w:val="3"/>
  </w:num>
  <w:num w:numId="14">
    <w:abstractNumId w:val="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14146E"/>
    <w:rsid w:val="001426AC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B164E"/>
    <w:rsid w:val="00AB57B2"/>
    <w:rsid w:val="00AB5F84"/>
    <w:rsid w:val="00AB68EB"/>
    <w:rsid w:val="00AC4CCF"/>
    <w:rsid w:val="00AC7F42"/>
    <w:rsid w:val="00AD2EA1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242B"/>
    <w:rsid w:val="00CA63D5"/>
    <w:rsid w:val="00CE0AF5"/>
    <w:rsid w:val="00CF3208"/>
    <w:rsid w:val="00D01B46"/>
    <w:rsid w:val="00D14ED7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60BBF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5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982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04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1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0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9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7608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2DC27-F78D-40CC-B32E-2F9AAD2A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2024-07-22T09:49:00Z</dcterms:created>
  <dcterms:modified xsi:type="dcterms:W3CDTF">2024-07-22T09:49:00Z</dcterms:modified>
</cp:coreProperties>
</file>