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5FB" w:rsidRPr="00A475FB" w:rsidRDefault="00A475FB" w:rsidP="00A475FB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A475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Более 6 тысяч медработников в Мордовии </w:t>
      </w:r>
      <w:bookmarkStart w:id="0" w:name="_GoBack"/>
      <w:bookmarkEnd w:id="0"/>
    </w:p>
    <w:p w:rsidR="00A475FB" w:rsidRPr="00A475FB" w:rsidRDefault="00A475FB" w:rsidP="00A475FB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75FB">
        <w:rPr>
          <w:rFonts w:ascii="Times New Roman" w:eastAsia="Times New Roman" w:hAnsi="Times New Roman" w:cs="Times New Roman"/>
          <w:sz w:val="24"/>
          <w:szCs w:val="24"/>
        </w:rPr>
        <w:t xml:space="preserve">15 июня в России отмечается День медицинского работника. Одной из важных мер поддержки, которые государство предоставляет работникам медицинской </w:t>
      </w:r>
      <w:proofErr w:type="gramStart"/>
      <w:r w:rsidRPr="00A475FB">
        <w:rPr>
          <w:rFonts w:ascii="Times New Roman" w:eastAsia="Times New Roman" w:hAnsi="Times New Roman" w:cs="Times New Roman"/>
          <w:sz w:val="24"/>
          <w:szCs w:val="24"/>
        </w:rPr>
        <w:t>сферы,  является</w:t>
      </w:r>
      <w:proofErr w:type="gramEnd"/>
      <w:r w:rsidRPr="00A475FB">
        <w:rPr>
          <w:rFonts w:ascii="Times New Roman" w:eastAsia="Times New Roman" w:hAnsi="Times New Roman" w:cs="Times New Roman"/>
          <w:sz w:val="24"/>
          <w:szCs w:val="24"/>
        </w:rPr>
        <w:t>  право на досрочное пенсионное обеспечение.</w:t>
      </w:r>
    </w:p>
    <w:p w:rsidR="00A475FB" w:rsidRPr="00A475FB" w:rsidRDefault="00A475FB" w:rsidP="00A475FB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75FB">
        <w:rPr>
          <w:rFonts w:ascii="Times New Roman" w:eastAsia="Times New Roman" w:hAnsi="Times New Roman" w:cs="Times New Roman"/>
          <w:sz w:val="24"/>
          <w:szCs w:val="24"/>
        </w:rPr>
        <w:t xml:space="preserve">В настоящее время в </w:t>
      </w:r>
      <w:proofErr w:type="gramStart"/>
      <w:r w:rsidRPr="00A475FB">
        <w:rPr>
          <w:rFonts w:ascii="Times New Roman" w:eastAsia="Times New Roman" w:hAnsi="Times New Roman" w:cs="Times New Roman"/>
          <w:sz w:val="24"/>
          <w:szCs w:val="24"/>
        </w:rPr>
        <w:t>Мордовии  более</w:t>
      </w:r>
      <w:proofErr w:type="gramEnd"/>
      <w:r w:rsidRPr="00A475FB">
        <w:rPr>
          <w:rFonts w:ascii="Times New Roman" w:eastAsia="Times New Roman" w:hAnsi="Times New Roman" w:cs="Times New Roman"/>
          <w:sz w:val="24"/>
          <w:szCs w:val="24"/>
        </w:rPr>
        <w:t xml:space="preserve">  6200 работников здравоохранения получают пенсию по старости, которую они оформили раньше общеустановленного возраста. Многие из них продолжают трудиться и по сей день.</w:t>
      </w:r>
    </w:p>
    <w:p w:rsidR="00A475FB" w:rsidRPr="00A475FB" w:rsidRDefault="00A475FB" w:rsidP="00A475FB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75FB">
        <w:rPr>
          <w:rFonts w:ascii="Times New Roman" w:eastAsia="Times New Roman" w:hAnsi="Times New Roman" w:cs="Times New Roman"/>
          <w:sz w:val="24"/>
          <w:szCs w:val="24"/>
        </w:rPr>
        <w:t xml:space="preserve">Льгота для раннего выхода на заслуженный отдых предоставляется медицинским работникам, которые занимаются лечебной и иной деятельностью по охране здоровья населения в учреждениях здравоохранения.  Основное условие — наличие профессионального стажа: </w:t>
      </w:r>
      <w:proofErr w:type="gramStart"/>
      <w:r w:rsidRPr="00A475FB">
        <w:rPr>
          <w:rFonts w:ascii="Times New Roman" w:eastAsia="Times New Roman" w:hAnsi="Times New Roman" w:cs="Times New Roman"/>
          <w:sz w:val="24"/>
          <w:szCs w:val="24"/>
        </w:rPr>
        <w:t>не  менее</w:t>
      </w:r>
      <w:proofErr w:type="gramEnd"/>
      <w:r w:rsidRPr="00A475FB">
        <w:rPr>
          <w:rFonts w:ascii="Times New Roman" w:eastAsia="Times New Roman" w:hAnsi="Times New Roman" w:cs="Times New Roman"/>
          <w:sz w:val="24"/>
          <w:szCs w:val="24"/>
        </w:rPr>
        <w:t xml:space="preserve"> 25 лет, если трудовая деятельность проходила в сельской местности и поселках городского типа, не менее 30 лет при работе в городе или в случае смешанного стажа «город + село».</w:t>
      </w:r>
    </w:p>
    <w:p w:rsidR="00A475FB" w:rsidRPr="00A475FB" w:rsidRDefault="00A475FB" w:rsidP="00A475FB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75FB">
        <w:rPr>
          <w:rFonts w:ascii="Times New Roman" w:eastAsia="Times New Roman" w:hAnsi="Times New Roman" w:cs="Times New Roman"/>
          <w:sz w:val="24"/>
          <w:szCs w:val="24"/>
        </w:rPr>
        <w:t>Воспользоваться правом выхода на пенсию досрочно медики могут через 5 лет после выработки специального стажа. При этом им нужно иметь необходимое (в год оформления пенсии) количество пенсионных коэффициентов (в 2025 году — не менее 30).</w:t>
      </w:r>
    </w:p>
    <w:p w:rsidR="00A475FB" w:rsidRPr="00A475FB" w:rsidRDefault="00A475FB" w:rsidP="00A475FB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75FB">
        <w:rPr>
          <w:rFonts w:ascii="Times New Roman" w:eastAsia="Times New Roman" w:hAnsi="Times New Roman" w:cs="Times New Roman"/>
          <w:sz w:val="24"/>
          <w:szCs w:val="24"/>
        </w:rPr>
        <w:t>Льготное пенсионное обеспечение также предусмотрено для медработников, работа которых связана с особыми условиями труда и их профессии включены в Список №1 (вредные условия труда), например, врачи-рентгенологи или в Список №2 (тяжелые условия труда), к примеру средний медицинский персонал в туберкулезных и инфекционных учреждениях. В этом случае пенсия досрочно назначается по достижении определенного возраста (при наличии необходимого страхового стажа и стажа на соответствующих видах работ), а также уплаты работодателем дополнительных страховых взносов по специальным тарифам. Есть требование и к необходимому количеству пенсионных коэффициентов - с 2023 года не менее 30.  </w:t>
      </w:r>
    </w:p>
    <w:p w:rsidR="00A475FB" w:rsidRPr="00A475FB" w:rsidRDefault="00A475FB" w:rsidP="00A475FB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75FB">
        <w:rPr>
          <w:rFonts w:ascii="Times New Roman" w:eastAsia="Times New Roman" w:hAnsi="Times New Roman" w:cs="Times New Roman"/>
          <w:sz w:val="24"/>
          <w:szCs w:val="24"/>
        </w:rPr>
        <w:t>По Списку № 1 пенсия устанавливается мужчинам в 50 лет и женщинам в 45 лет при страховом стаже соответственно не менее 20 и 15 лет, если они трудились не менее 10 лет и 7 лет 6 месяцев на работах с вредными условиями труда.</w:t>
      </w:r>
    </w:p>
    <w:p w:rsidR="00A475FB" w:rsidRPr="00A475FB" w:rsidRDefault="00A475FB" w:rsidP="00A475FB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75FB">
        <w:rPr>
          <w:rFonts w:ascii="Times New Roman" w:eastAsia="Times New Roman" w:hAnsi="Times New Roman" w:cs="Times New Roman"/>
          <w:sz w:val="24"/>
          <w:szCs w:val="24"/>
        </w:rPr>
        <w:t>По Списку № 2 пенсия назначается мужчинам по достижении 55 лет и женщинам в 50 лет, если они трудились на работах с тяжелыми условиями труда не менее 12 лет 6 месяцев и 10 лет и имеют страховой стаж не менее 25 и 20 лет соответственно.</w:t>
      </w:r>
    </w:p>
    <w:p w:rsidR="00A475FB" w:rsidRPr="00A475FB" w:rsidRDefault="00A475FB" w:rsidP="00A475FB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75FB">
        <w:rPr>
          <w:rFonts w:ascii="Times New Roman" w:eastAsia="Times New Roman" w:hAnsi="Times New Roman" w:cs="Times New Roman"/>
          <w:sz w:val="24"/>
          <w:szCs w:val="24"/>
        </w:rPr>
        <w:t xml:space="preserve">В случае, </w:t>
      </w:r>
      <w:proofErr w:type="gramStart"/>
      <w:r w:rsidRPr="00A475FB">
        <w:rPr>
          <w:rFonts w:ascii="Times New Roman" w:eastAsia="Times New Roman" w:hAnsi="Times New Roman" w:cs="Times New Roman"/>
          <w:sz w:val="24"/>
          <w:szCs w:val="24"/>
        </w:rPr>
        <w:t>если  медработники</w:t>
      </w:r>
      <w:proofErr w:type="gramEnd"/>
      <w:r w:rsidRPr="00A475FB">
        <w:rPr>
          <w:rFonts w:ascii="Times New Roman" w:eastAsia="Times New Roman" w:hAnsi="Times New Roman" w:cs="Times New Roman"/>
          <w:sz w:val="24"/>
          <w:szCs w:val="24"/>
        </w:rPr>
        <w:t xml:space="preserve"> трудились на работах с вредными или тяжелыми условиями труда не менее половины установленного  срока,   пенсия им назначается с уменьшением общеустановленного пенсионного возраста:</w:t>
      </w:r>
    </w:p>
    <w:p w:rsidR="00A475FB" w:rsidRPr="00A475FB" w:rsidRDefault="00A475FB" w:rsidP="00A475FB">
      <w:pPr>
        <w:numPr>
          <w:ilvl w:val="0"/>
          <w:numId w:val="2"/>
        </w:numPr>
        <w:spacing w:before="100" w:beforeAutospacing="1" w:after="100" w:afterAutospacing="1" w:line="240" w:lineRule="auto"/>
        <w:ind w:left="345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475FB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A475FB">
        <w:rPr>
          <w:rFonts w:ascii="Times New Roman" w:eastAsia="Times New Roman" w:hAnsi="Times New Roman" w:cs="Times New Roman"/>
          <w:sz w:val="24"/>
          <w:szCs w:val="24"/>
        </w:rPr>
        <w:t xml:space="preserve"> Списку №1 на 1 год за каждый полный год такой работы (и для мужчин, и для женщин),  </w:t>
      </w:r>
    </w:p>
    <w:p w:rsidR="00A475FB" w:rsidRPr="00A475FB" w:rsidRDefault="00A475FB" w:rsidP="00A475FB">
      <w:pPr>
        <w:numPr>
          <w:ilvl w:val="0"/>
          <w:numId w:val="2"/>
        </w:numPr>
        <w:spacing w:before="100" w:beforeAutospacing="1" w:after="100" w:afterAutospacing="1" w:line="240" w:lineRule="auto"/>
        <w:ind w:left="345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475FB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A475FB">
        <w:rPr>
          <w:rFonts w:ascii="Times New Roman" w:eastAsia="Times New Roman" w:hAnsi="Times New Roman" w:cs="Times New Roman"/>
          <w:sz w:val="24"/>
          <w:szCs w:val="24"/>
        </w:rPr>
        <w:t xml:space="preserve"> Списку № 2 —  на один год за каждые 2 года и 6 месяцев такой работы (у мужчин) и за каждые 2 года такой работы у женщин.</w:t>
      </w:r>
    </w:p>
    <w:p w:rsidR="00A475FB" w:rsidRPr="00A475FB" w:rsidRDefault="00A475FB" w:rsidP="00A475FB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75FB">
        <w:rPr>
          <w:rFonts w:ascii="Times New Roman" w:eastAsia="Times New Roman" w:hAnsi="Times New Roman" w:cs="Times New Roman"/>
          <w:sz w:val="24"/>
          <w:szCs w:val="24"/>
        </w:rPr>
        <w:t xml:space="preserve">Для медиков, оказывавших помощь пациентам с </w:t>
      </w:r>
      <w:proofErr w:type="spellStart"/>
      <w:r w:rsidRPr="00A475FB">
        <w:rPr>
          <w:rFonts w:ascii="Times New Roman" w:eastAsia="Times New Roman" w:hAnsi="Times New Roman" w:cs="Times New Roman"/>
          <w:sz w:val="24"/>
          <w:szCs w:val="24"/>
        </w:rPr>
        <w:t>коронавирусной</w:t>
      </w:r>
      <w:proofErr w:type="spellEnd"/>
      <w:r w:rsidRPr="00A475FB">
        <w:rPr>
          <w:rFonts w:ascii="Times New Roman" w:eastAsia="Times New Roman" w:hAnsi="Times New Roman" w:cs="Times New Roman"/>
          <w:sz w:val="24"/>
          <w:szCs w:val="24"/>
        </w:rPr>
        <w:t xml:space="preserve"> инфекцией в период с 1 января по 30 сентября 2020 года, установлен особый порядок исчисления льготного стажа: один день работы учитывается как два дня.</w:t>
      </w:r>
    </w:p>
    <w:p w:rsidR="00A475FB" w:rsidRPr="00A475FB" w:rsidRDefault="00A475FB" w:rsidP="00A475FB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75F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Данные о стаже и имеющихся пенсионных коэффициентах можно получить в личном кабинете на портале </w:t>
      </w:r>
      <w:proofErr w:type="spellStart"/>
      <w:proofErr w:type="gramStart"/>
      <w:r w:rsidRPr="00A475FB">
        <w:rPr>
          <w:rFonts w:ascii="Times New Roman" w:eastAsia="Times New Roman" w:hAnsi="Times New Roman" w:cs="Times New Roman"/>
          <w:sz w:val="24"/>
          <w:szCs w:val="24"/>
        </w:rPr>
        <w:t>Госуслуг</w:t>
      </w:r>
      <w:proofErr w:type="spellEnd"/>
      <w:r w:rsidRPr="00A475FB">
        <w:rPr>
          <w:rFonts w:ascii="Times New Roman" w:eastAsia="Times New Roman" w:hAnsi="Times New Roman" w:cs="Times New Roman"/>
          <w:sz w:val="24"/>
          <w:szCs w:val="24"/>
        </w:rPr>
        <w:t>,  в</w:t>
      </w:r>
      <w:proofErr w:type="gramEnd"/>
      <w:r w:rsidRPr="00A475FB">
        <w:rPr>
          <w:rFonts w:ascii="Times New Roman" w:eastAsia="Times New Roman" w:hAnsi="Times New Roman" w:cs="Times New Roman"/>
          <w:sz w:val="24"/>
          <w:szCs w:val="24"/>
        </w:rPr>
        <w:t xml:space="preserve"> клиентской службе Отделения Социального фонда по Мордовии или в МФЦ. Если какие-либо сведения на лицевом счете учтены не полностью, следует предоставить подтверждающие документы для внесения недостающих данных на индивидуальном лицевом счете.</w:t>
      </w:r>
    </w:p>
    <w:p w:rsidR="00A475FB" w:rsidRPr="00A475FB" w:rsidRDefault="00A475FB" w:rsidP="00A475FB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75FB">
        <w:rPr>
          <w:rFonts w:ascii="Times New Roman" w:eastAsia="Times New Roman" w:hAnsi="Times New Roman" w:cs="Times New Roman"/>
          <w:sz w:val="24"/>
          <w:szCs w:val="24"/>
        </w:rPr>
        <w:t xml:space="preserve">Подать заявление о назначении пенсии можно в электронном виде на портале </w:t>
      </w:r>
      <w:proofErr w:type="spellStart"/>
      <w:r w:rsidRPr="00A475FB">
        <w:rPr>
          <w:rFonts w:ascii="Times New Roman" w:eastAsia="Times New Roman" w:hAnsi="Times New Roman" w:cs="Times New Roman"/>
          <w:sz w:val="24"/>
          <w:szCs w:val="24"/>
        </w:rPr>
        <w:t>госуслуг</w:t>
      </w:r>
      <w:proofErr w:type="spellEnd"/>
      <w:r w:rsidRPr="00A475FB">
        <w:rPr>
          <w:rFonts w:ascii="Times New Roman" w:eastAsia="Times New Roman" w:hAnsi="Times New Roman" w:cs="Times New Roman"/>
          <w:sz w:val="24"/>
          <w:szCs w:val="24"/>
        </w:rPr>
        <w:t xml:space="preserve">, а также обратиться в клиентскую службу регионального Отделения </w:t>
      </w:r>
      <w:proofErr w:type="spellStart"/>
      <w:r w:rsidRPr="00A475FB">
        <w:rPr>
          <w:rFonts w:ascii="Times New Roman" w:eastAsia="Times New Roman" w:hAnsi="Times New Roman" w:cs="Times New Roman"/>
          <w:sz w:val="24"/>
          <w:szCs w:val="24"/>
        </w:rPr>
        <w:t>Соцфонда</w:t>
      </w:r>
      <w:proofErr w:type="spellEnd"/>
      <w:r w:rsidRPr="00A475F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B31F5" w:rsidRPr="00A475FB" w:rsidRDefault="009B31F5" w:rsidP="00A475FB"/>
    <w:sectPr w:rsidR="009B31F5" w:rsidRPr="00A475FB" w:rsidSect="00DB5B0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C59DE"/>
    <w:multiLevelType w:val="multilevel"/>
    <w:tmpl w:val="DDD48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BC2E10"/>
    <w:multiLevelType w:val="multilevel"/>
    <w:tmpl w:val="D02E0D4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B02"/>
    <w:rsid w:val="00032B76"/>
    <w:rsid w:val="000D1C89"/>
    <w:rsid w:val="000F71C6"/>
    <w:rsid w:val="001023DE"/>
    <w:rsid w:val="00130890"/>
    <w:rsid w:val="001461F4"/>
    <w:rsid w:val="00163634"/>
    <w:rsid w:val="0018649A"/>
    <w:rsid w:val="001A0817"/>
    <w:rsid w:val="002272BD"/>
    <w:rsid w:val="00251437"/>
    <w:rsid w:val="0026607A"/>
    <w:rsid w:val="002A1BA6"/>
    <w:rsid w:val="002A5426"/>
    <w:rsid w:val="00354479"/>
    <w:rsid w:val="003D4166"/>
    <w:rsid w:val="004342DB"/>
    <w:rsid w:val="0043792E"/>
    <w:rsid w:val="00475C4E"/>
    <w:rsid w:val="00493BC5"/>
    <w:rsid w:val="004D5A74"/>
    <w:rsid w:val="005522EE"/>
    <w:rsid w:val="00582701"/>
    <w:rsid w:val="005F36D8"/>
    <w:rsid w:val="00626106"/>
    <w:rsid w:val="00627D4F"/>
    <w:rsid w:val="0063054A"/>
    <w:rsid w:val="006664BE"/>
    <w:rsid w:val="006B5A3D"/>
    <w:rsid w:val="006B5B75"/>
    <w:rsid w:val="00711D5F"/>
    <w:rsid w:val="00725D17"/>
    <w:rsid w:val="00795A7B"/>
    <w:rsid w:val="007C3CF0"/>
    <w:rsid w:val="00815212"/>
    <w:rsid w:val="00831BB9"/>
    <w:rsid w:val="00853316"/>
    <w:rsid w:val="00854EF2"/>
    <w:rsid w:val="008D6126"/>
    <w:rsid w:val="008F7614"/>
    <w:rsid w:val="0092600D"/>
    <w:rsid w:val="00935714"/>
    <w:rsid w:val="00960405"/>
    <w:rsid w:val="00987F76"/>
    <w:rsid w:val="009B31F5"/>
    <w:rsid w:val="009B7EAB"/>
    <w:rsid w:val="009C1A88"/>
    <w:rsid w:val="009C6F20"/>
    <w:rsid w:val="009E5CE3"/>
    <w:rsid w:val="009F220A"/>
    <w:rsid w:val="00A013C8"/>
    <w:rsid w:val="00A11022"/>
    <w:rsid w:val="00A21719"/>
    <w:rsid w:val="00A475FB"/>
    <w:rsid w:val="00A761B3"/>
    <w:rsid w:val="00AB4516"/>
    <w:rsid w:val="00AC448E"/>
    <w:rsid w:val="00AC6128"/>
    <w:rsid w:val="00AF2521"/>
    <w:rsid w:val="00B46D9D"/>
    <w:rsid w:val="00B97B83"/>
    <w:rsid w:val="00BD213E"/>
    <w:rsid w:val="00BF0F5E"/>
    <w:rsid w:val="00C301D8"/>
    <w:rsid w:val="00C85ACC"/>
    <w:rsid w:val="00C95171"/>
    <w:rsid w:val="00D0470A"/>
    <w:rsid w:val="00DB5B02"/>
    <w:rsid w:val="00DC6EF4"/>
    <w:rsid w:val="00E11087"/>
    <w:rsid w:val="00E15FCF"/>
    <w:rsid w:val="00E602CD"/>
    <w:rsid w:val="00E67678"/>
    <w:rsid w:val="00EA6C37"/>
    <w:rsid w:val="00EE2C8B"/>
    <w:rsid w:val="00F10894"/>
    <w:rsid w:val="00F1665A"/>
    <w:rsid w:val="00F17B78"/>
    <w:rsid w:val="00F2033A"/>
    <w:rsid w:val="00F42632"/>
    <w:rsid w:val="00F95BF3"/>
    <w:rsid w:val="00FA7D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6A0804-3400-4889-B058-8FC9F0895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5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5B0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qFormat/>
    <w:rsid w:val="00DB5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DB5B02"/>
    <w:rPr>
      <w:i/>
      <w:iCs/>
    </w:rPr>
  </w:style>
  <w:style w:type="paragraph" w:styleId="a7">
    <w:name w:val="No Spacing"/>
    <w:uiPriority w:val="1"/>
    <w:qFormat/>
    <w:rsid w:val="00DB5B02"/>
    <w:pPr>
      <w:spacing w:after="0" w:line="240" w:lineRule="auto"/>
    </w:pPr>
  </w:style>
  <w:style w:type="character" w:styleId="a8">
    <w:name w:val="Strong"/>
    <w:basedOn w:val="a0"/>
    <w:uiPriority w:val="22"/>
    <w:qFormat/>
    <w:rsid w:val="00DB5B02"/>
    <w:rPr>
      <w:b/>
      <w:bCs/>
    </w:rPr>
  </w:style>
  <w:style w:type="character" w:customStyle="1" w:styleId="p">
    <w:name w:val="p"/>
    <w:basedOn w:val="a0"/>
    <w:rsid w:val="00DB5B02"/>
  </w:style>
  <w:style w:type="character" w:styleId="a9">
    <w:name w:val="Hyperlink"/>
    <w:basedOn w:val="a0"/>
    <w:uiPriority w:val="99"/>
    <w:semiHidden/>
    <w:unhideWhenUsed/>
    <w:rsid w:val="00475C4E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475C4E"/>
    <w:pPr>
      <w:spacing w:after="160" w:line="259" w:lineRule="auto"/>
      <w:ind w:left="720"/>
      <w:contextualSpacing/>
    </w:pPr>
  </w:style>
  <w:style w:type="character" w:customStyle="1" w:styleId="topic-text-token">
    <w:name w:val="topic-text-token"/>
    <w:basedOn w:val="a0"/>
    <w:rsid w:val="009B31F5"/>
  </w:style>
  <w:style w:type="character" w:customStyle="1" w:styleId="vkitposttextroot--jrdml">
    <w:name w:val="vkitposttext__root--jrdml"/>
    <w:basedOn w:val="a0"/>
    <w:rsid w:val="005F36D8"/>
  </w:style>
  <w:style w:type="character" w:customStyle="1" w:styleId="newslentlist-annotation">
    <w:name w:val="newslent__list-annotation"/>
    <w:basedOn w:val="a0"/>
    <w:rsid w:val="002272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824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67323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64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8484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06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6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6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71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1253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58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50800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40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47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011TsarenyaEL</dc:creator>
  <cp:lastModifiedBy>Акашева Светлана Петровна</cp:lastModifiedBy>
  <cp:revision>2</cp:revision>
  <dcterms:created xsi:type="dcterms:W3CDTF">2025-06-23T12:57:00Z</dcterms:created>
  <dcterms:modified xsi:type="dcterms:W3CDTF">2025-06-23T12:57:00Z</dcterms:modified>
</cp:coreProperties>
</file>