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51B" w:rsidRPr="0070351B" w:rsidRDefault="0070351B" w:rsidP="0070351B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0351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30 ноября клиентские службы Отделения СФР по Мордовии приглашают жителей Республики на прием</w:t>
      </w:r>
    </w:p>
    <w:p w:rsidR="0070351B" w:rsidRPr="0070351B" w:rsidRDefault="0070351B" w:rsidP="007035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70351B">
        <w:rPr>
          <w:rFonts w:ascii="Times New Roman" w:eastAsia="Times New Roman" w:hAnsi="Times New Roman" w:cs="Times New Roman"/>
          <w:sz w:val="24"/>
          <w:szCs w:val="24"/>
        </w:rPr>
        <w:t>В ближайшую субботу </w:t>
      </w:r>
      <w:r w:rsidRPr="0070351B">
        <w:rPr>
          <w:rFonts w:ascii="Times New Roman" w:eastAsia="Times New Roman" w:hAnsi="Times New Roman" w:cs="Times New Roman"/>
          <w:b/>
          <w:bCs/>
          <w:sz w:val="24"/>
          <w:szCs w:val="24"/>
        </w:rPr>
        <w:t>30 ноября</w:t>
      </w:r>
      <w:r w:rsidRPr="0070351B">
        <w:rPr>
          <w:rFonts w:ascii="Times New Roman" w:eastAsia="Times New Roman" w:hAnsi="Times New Roman" w:cs="Times New Roman"/>
          <w:sz w:val="24"/>
          <w:szCs w:val="24"/>
        </w:rPr>
        <w:t> все клиентские службы Отделения Социального фонда по Мордовии будут работать и принимать жителей Республики по всем вопросам, входящим в компетенцию фонда.</w:t>
      </w:r>
    </w:p>
    <w:p w:rsidR="0070351B" w:rsidRPr="0070351B" w:rsidRDefault="0070351B" w:rsidP="007035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51B">
        <w:rPr>
          <w:rFonts w:ascii="Times New Roman" w:eastAsia="Times New Roman" w:hAnsi="Times New Roman" w:cs="Times New Roman"/>
          <w:sz w:val="24"/>
          <w:szCs w:val="24"/>
        </w:rPr>
        <w:t xml:space="preserve">Напомним, что с марта клиентские офисы Отделения фонда, расположенные на территории Мордовии, принимают посетителей не только в будние дни, но и каждую последнюю субботу месяца. Введение </w:t>
      </w:r>
      <w:proofErr w:type="gramStart"/>
      <w:r w:rsidRPr="0070351B">
        <w:rPr>
          <w:rFonts w:ascii="Times New Roman" w:eastAsia="Times New Roman" w:hAnsi="Times New Roman" w:cs="Times New Roman"/>
          <w:sz w:val="24"/>
          <w:szCs w:val="24"/>
        </w:rPr>
        <w:t>дополнительного  дня</w:t>
      </w:r>
      <w:proofErr w:type="gramEnd"/>
      <w:r w:rsidRPr="0070351B">
        <w:rPr>
          <w:rFonts w:ascii="Times New Roman" w:eastAsia="Times New Roman" w:hAnsi="Times New Roman" w:cs="Times New Roman"/>
          <w:sz w:val="24"/>
          <w:szCs w:val="24"/>
        </w:rPr>
        <w:t xml:space="preserve"> работы позволяет улучшить качество обслуживания клиентов и повысить доступность услуг Отделения СФР по Республике Мордовия. Такой график приема особенно удобен работающим жителям региона, поскольку они могут обратиться за услугами в выходной день</w:t>
      </w:r>
    </w:p>
    <w:p w:rsidR="0070351B" w:rsidRPr="0070351B" w:rsidRDefault="0070351B" w:rsidP="007035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51B">
        <w:rPr>
          <w:rFonts w:ascii="Times New Roman" w:eastAsia="Times New Roman" w:hAnsi="Times New Roman" w:cs="Times New Roman"/>
          <w:sz w:val="24"/>
          <w:szCs w:val="24"/>
        </w:rPr>
        <w:t xml:space="preserve">30 ноября специалисты клиентских служб в городском округе Саранск и Рузаевском районе Мордовии будут вести прием </w:t>
      </w:r>
      <w:proofErr w:type="spellStart"/>
      <w:r w:rsidRPr="0070351B">
        <w:rPr>
          <w:rFonts w:ascii="Times New Roman" w:eastAsia="Times New Roman" w:hAnsi="Times New Roman" w:cs="Times New Roman"/>
          <w:sz w:val="24"/>
          <w:szCs w:val="24"/>
        </w:rPr>
        <w:t>посетителейс</w:t>
      </w:r>
      <w:proofErr w:type="spellEnd"/>
      <w:r w:rsidRPr="0070351B">
        <w:rPr>
          <w:rFonts w:ascii="Times New Roman" w:eastAsia="Times New Roman" w:hAnsi="Times New Roman" w:cs="Times New Roman"/>
          <w:sz w:val="24"/>
          <w:szCs w:val="24"/>
        </w:rPr>
        <w:t xml:space="preserve"> 9:00 до 15:00. Все остальные клиентские службы примут </w:t>
      </w:r>
      <w:proofErr w:type="gramStart"/>
      <w:r w:rsidRPr="0070351B">
        <w:rPr>
          <w:rFonts w:ascii="Times New Roman" w:eastAsia="Times New Roman" w:hAnsi="Times New Roman" w:cs="Times New Roman"/>
          <w:sz w:val="24"/>
          <w:szCs w:val="24"/>
        </w:rPr>
        <w:t>жителей  с</w:t>
      </w:r>
      <w:proofErr w:type="gramEnd"/>
      <w:r w:rsidRPr="0070351B">
        <w:rPr>
          <w:rFonts w:ascii="Times New Roman" w:eastAsia="Times New Roman" w:hAnsi="Times New Roman" w:cs="Times New Roman"/>
          <w:sz w:val="24"/>
          <w:szCs w:val="24"/>
        </w:rPr>
        <w:t xml:space="preserve"> 9:00 до 13:00.</w:t>
      </w:r>
    </w:p>
    <w:p w:rsidR="0070351B" w:rsidRPr="0070351B" w:rsidRDefault="0070351B" w:rsidP="007035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51B">
        <w:rPr>
          <w:rFonts w:ascii="Times New Roman" w:eastAsia="Times New Roman" w:hAnsi="Times New Roman" w:cs="Times New Roman"/>
          <w:sz w:val="24"/>
          <w:szCs w:val="24"/>
        </w:rPr>
        <w:t xml:space="preserve">Напоминаем, что прием граждан осуществляется по экстерриториальному </w:t>
      </w:r>
      <w:proofErr w:type="spellStart"/>
      <w:proofErr w:type="gramStart"/>
      <w:r w:rsidRPr="0070351B">
        <w:rPr>
          <w:rFonts w:ascii="Times New Roman" w:eastAsia="Times New Roman" w:hAnsi="Times New Roman" w:cs="Times New Roman"/>
          <w:sz w:val="24"/>
          <w:szCs w:val="24"/>
        </w:rPr>
        <w:t>принципу,т.е</w:t>
      </w:r>
      <w:proofErr w:type="spellEnd"/>
      <w:r w:rsidRPr="0070351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70351B">
        <w:rPr>
          <w:rFonts w:ascii="Times New Roman" w:eastAsia="Times New Roman" w:hAnsi="Times New Roman" w:cs="Times New Roman"/>
          <w:sz w:val="24"/>
          <w:szCs w:val="24"/>
        </w:rPr>
        <w:t xml:space="preserve"> человек может обратиться в любую клиентскую службу независимо от места регистрации или фактического пребывания, и получить весь спектр услуг фонда.</w:t>
      </w:r>
    </w:p>
    <w:p w:rsidR="0070351B" w:rsidRPr="0070351B" w:rsidRDefault="0070351B" w:rsidP="007035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51B">
        <w:rPr>
          <w:rFonts w:ascii="Times New Roman" w:eastAsia="Times New Roman" w:hAnsi="Times New Roman" w:cs="Times New Roman"/>
          <w:sz w:val="24"/>
          <w:szCs w:val="24"/>
        </w:rPr>
        <w:t>Адреса клиентских служб можно уточнить на </w:t>
      </w:r>
      <w:hyperlink r:id="rId6" w:history="1">
        <w:r w:rsidRPr="0070351B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</w:rPr>
          <w:t>сайте.</w:t>
        </w:r>
      </w:hyperlink>
    </w:p>
    <w:p w:rsidR="0070351B" w:rsidRPr="0070351B" w:rsidRDefault="0070351B" w:rsidP="007035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51B">
        <w:rPr>
          <w:rFonts w:ascii="Times New Roman" w:eastAsia="Times New Roman" w:hAnsi="Times New Roman" w:cs="Times New Roman"/>
          <w:sz w:val="24"/>
          <w:szCs w:val="24"/>
        </w:rPr>
        <w:t>Предварительно записаться на прием в ближайшую к вам клиентскую службу можно по телефону горячей линии Отделения СФР по Мордовии: </w:t>
      </w:r>
      <w:r w:rsidRPr="0070351B">
        <w:rPr>
          <w:rFonts w:ascii="Times New Roman" w:eastAsia="Times New Roman" w:hAnsi="Times New Roman" w:cs="Times New Roman"/>
          <w:b/>
          <w:bCs/>
          <w:sz w:val="24"/>
          <w:szCs w:val="24"/>
        </w:rPr>
        <w:t>8 800 200 01 88</w:t>
      </w:r>
      <w:r w:rsidRPr="0070351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351B">
        <w:rPr>
          <w:rFonts w:ascii="Times New Roman" w:eastAsia="Times New Roman" w:hAnsi="Times New Roman" w:cs="Times New Roman"/>
          <w:i/>
          <w:iCs/>
          <w:sz w:val="24"/>
          <w:szCs w:val="24"/>
        </w:rPr>
        <w:t>(звонок бесплатный, режим работы: понедельник-четверг с 8:30 до 17:30, пятница — с 8:30 до 16:30)</w:t>
      </w:r>
      <w:r w:rsidRPr="007035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351B" w:rsidRPr="0070351B" w:rsidRDefault="0070351B" w:rsidP="007035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51B">
        <w:rPr>
          <w:rFonts w:ascii="Times New Roman" w:eastAsia="Times New Roman" w:hAnsi="Times New Roman" w:cs="Times New Roman"/>
          <w:sz w:val="24"/>
          <w:szCs w:val="24"/>
        </w:rPr>
        <w:t xml:space="preserve">По этому же номеру телефона можно обратиться за устной </w:t>
      </w:r>
      <w:proofErr w:type="gramStart"/>
      <w:r w:rsidRPr="0070351B">
        <w:rPr>
          <w:rFonts w:ascii="Times New Roman" w:eastAsia="Times New Roman" w:hAnsi="Times New Roman" w:cs="Times New Roman"/>
          <w:sz w:val="24"/>
          <w:szCs w:val="24"/>
        </w:rPr>
        <w:t>консультацией  специалистов</w:t>
      </w:r>
      <w:proofErr w:type="gramEnd"/>
      <w:r w:rsidRPr="0070351B">
        <w:rPr>
          <w:rFonts w:ascii="Times New Roman" w:eastAsia="Times New Roman" w:hAnsi="Times New Roman" w:cs="Times New Roman"/>
          <w:sz w:val="24"/>
          <w:szCs w:val="24"/>
        </w:rPr>
        <w:t xml:space="preserve"> Отделения фонда.</w:t>
      </w:r>
    </w:p>
    <w:p w:rsidR="0070351B" w:rsidRPr="0070351B" w:rsidRDefault="0070351B" w:rsidP="0070351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51B">
        <w:rPr>
          <w:rFonts w:ascii="Times New Roman" w:eastAsia="Times New Roman" w:hAnsi="Times New Roman" w:cs="Times New Roman"/>
          <w:sz w:val="24"/>
          <w:szCs w:val="24"/>
        </w:rPr>
        <w:t xml:space="preserve">Кроме того большинство услуг фонда доступно в электронном виде на портале </w:t>
      </w:r>
      <w:proofErr w:type="spellStart"/>
      <w:r w:rsidRPr="0070351B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7035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24C0" w:rsidRPr="00C324C0" w:rsidRDefault="00C324C0" w:rsidP="00C324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24C0">
        <w:rPr>
          <w:rFonts w:ascii="Times New Roman" w:eastAsia="Times New Roman" w:hAnsi="Times New Roman" w:cs="Times New Roman"/>
          <w:sz w:val="24"/>
          <w:szCs w:val="24"/>
        </w:rPr>
        <w:t xml:space="preserve">Также получить информацию можно в официальных аккаунтах регионального Отделения фонда в социальных </w:t>
      </w:r>
      <w:proofErr w:type="spellStart"/>
      <w:proofErr w:type="gramStart"/>
      <w:r w:rsidRPr="00C324C0">
        <w:rPr>
          <w:rFonts w:ascii="Times New Roman" w:eastAsia="Times New Roman" w:hAnsi="Times New Roman" w:cs="Times New Roman"/>
          <w:sz w:val="24"/>
          <w:szCs w:val="24"/>
        </w:rPr>
        <w:t>сетях:ВКонтакте</w:t>
      </w:r>
      <w:proofErr w:type="spellEnd"/>
      <w:proofErr w:type="gramEnd"/>
      <w:r w:rsidRPr="00C324C0">
        <w:rPr>
          <w:rFonts w:ascii="Times New Roman" w:eastAsia="Times New Roman" w:hAnsi="Times New Roman" w:cs="Times New Roman"/>
          <w:sz w:val="24"/>
          <w:szCs w:val="24"/>
        </w:rPr>
        <w:t xml:space="preserve">, Одноклассники и в </w:t>
      </w:r>
      <w:proofErr w:type="spellStart"/>
      <w:r w:rsidRPr="00C324C0">
        <w:rPr>
          <w:rFonts w:ascii="Times New Roman" w:eastAsia="Times New Roman" w:hAnsi="Times New Roman" w:cs="Times New Roman"/>
          <w:sz w:val="24"/>
          <w:szCs w:val="24"/>
        </w:rPr>
        <w:t>Телеграм</w:t>
      </w:r>
      <w:proofErr w:type="spellEnd"/>
      <w:r w:rsidRPr="00C324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0C26" w:rsidRPr="00C324C0" w:rsidRDefault="00700C26" w:rsidP="00C324C0"/>
    <w:sectPr w:rsidR="00700C26" w:rsidRPr="00C324C0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7C069E"/>
    <w:multiLevelType w:val="multilevel"/>
    <w:tmpl w:val="1CEE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867926"/>
    <w:multiLevelType w:val="multilevel"/>
    <w:tmpl w:val="F22E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405540"/>
    <w:multiLevelType w:val="multilevel"/>
    <w:tmpl w:val="918A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3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39"/>
  </w:num>
  <w:num w:numId="9">
    <w:abstractNumId w:val="31"/>
  </w:num>
  <w:num w:numId="10">
    <w:abstractNumId w:val="10"/>
  </w:num>
  <w:num w:numId="11">
    <w:abstractNumId w:val="14"/>
  </w:num>
  <w:num w:numId="12">
    <w:abstractNumId w:val="26"/>
  </w:num>
  <w:num w:numId="13">
    <w:abstractNumId w:val="38"/>
  </w:num>
  <w:num w:numId="14">
    <w:abstractNumId w:val="41"/>
  </w:num>
  <w:num w:numId="15">
    <w:abstractNumId w:val="32"/>
  </w:num>
  <w:num w:numId="16">
    <w:abstractNumId w:val="35"/>
  </w:num>
  <w:num w:numId="17">
    <w:abstractNumId w:val="9"/>
  </w:num>
  <w:num w:numId="18">
    <w:abstractNumId w:val="19"/>
  </w:num>
  <w:num w:numId="19">
    <w:abstractNumId w:val="37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4"/>
  </w:num>
  <w:num w:numId="30">
    <w:abstractNumId w:val="42"/>
  </w:num>
  <w:num w:numId="31">
    <w:abstractNumId w:val="40"/>
  </w:num>
  <w:num w:numId="32">
    <w:abstractNumId w:val="29"/>
  </w:num>
  <w:num w:numId="33">
    <w:abstractNumId w:val="20"/>
  </w:num>
  <w:num w:numId="34">
    <w:abstractNumId w:val="33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6"/>
  </w:num>
  <w:num w:numId="42">
    <w:abstractNumId w:val="13"/>
  </w:num>
  <w:num w:numId="43">
    <w:abstractNumId w:val="16"/>
  </w:num>
  <w:num w:numId="44">
    <w:abstractNumId w:val="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2F78EE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37C63"/>
    <w:rsid w:val="005427C7"/>
    <w:rsid w:val="005834C4"/>
    <w:rsid w:val="005B3747"/>
    <w:rsid w:val="005E084C"/>
    <w:rsid w:val="00613079"/>
    <w:rsid w:val="00635DD8"/>
    <w:rsid w:val="00636B5B"/>
    <w:rsid w:val="00657A51"/>
    <w:rsid w:val="00665ADF"/>
    <w:rsid w:val="00680571"/>
    <w:rsid w:val="00687CC6"/>
    <w:rsid w:val="00700C26"/>
    <w:rsid w:val="00701F6A"/>
    <w:rsid w:val="0070351B"/>
    <w:rsid w:val="007109F0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6348F"/>
    <w:rsid w:val="00870EE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12D5"/>
    <w:rsid w:val="00B326FF"/>
    <w:rsid w:val="00B5734E"/>
    <w:rsid w:val="00B8348A"/>
    <w:rsid w:val="00B95A26"/>
    <w:rsid w:val="00B95DB2"/>
    <w:rsid w:val="00BC10B5"/>
    <w:rsid w:val="00BD7746"/>
    <w:rsid w:val="00BE5000"/>
    <w:rsid w:val="00C1236D"/>
    <w:rsid w:val="00C2420F"/>
    <w:rsid w:val="00C324C0"/>
    <w:rsid w:val="00C53606"/>
    <w:rsid w:val="00C614BF"/>
    <w:rsid w:val="00C702D6"/>
    <w:rsid w:val="00C7242B"/>
    <w:rsid w:val="00CA63D5"/>
    <w:rsid w:val="00CC2363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3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7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17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1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21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6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80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95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51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103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84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25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800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04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2052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2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5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02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77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3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1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17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9620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0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fr.gov.ru/branches/mordovia/info/~0/78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02B8A-4FE3-4506-8344-B66254B91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2024-11-27T06:49:00Z</dcterms:created>
  <dcterms:modified xsi:type="dcterms:W3CDTF">2024-11-27T06:49:00Z</dcterms:modified>
</cp:coreProperties>
</file>