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D1" w:rsidRDefault="00D24BF0" w:rsidP="004725D1">
      <w:pPr>
        <w:pStyle w:val="a3"/>
        <w:spacing w:after="0" w:line="240" w:lineRule="auto"/>
        <w:ind w:left="0"/>
        <w:jc w:val="center"/>
        <w:rPr>
          <w:rFonts w:ascii="Segoe UI" w:eastAsia="Times New Roman" w:hAnsi="Segoe UI" w:cs="Segoe UI"/>
          <w:b/>
          <w:color w:val="222222"/>
          <w:sz w:val="26"/>
          <w:szCs w:val="26"/>
        </w:rPr>
      </w:pPr>
      <w:r w:rsidRPr="00D24BF0">
        <w:rPr>
          <w:rFonts w:ascii="Segoe UI" w:eastAsia="Times New Roman" w:hAnsi="Segoe UI" w:cs="Segoe UI"/>
          <w:b/>
          <w:color w:val="222222"/>
          <w:sz w:val="26"/>
          <w:szCs w:val="26"/>
        </w:rPr>
        <w:t>Сведения о 486 объектах культурного наследия Мордовии внесены в ЕГРН</w:t>
      </w:r>
    </w:p>
    <w:p w:rsidR="00D24BF0" w:rsidRPr="004725D1" w:rsidRDefault="00D24BF0" w:rsidP="004725D1">
      <w:pPr>
        <w:pStyle w:val="a3"/>
        <w:spacing w:after="0" w:line="240" w:lineRule="auto"/>
        <w:ind w:left="0"/>
        <w:jc w:val="center"/>
        <w:rPr>
          <w:rFonts w:ascii="Segoe UI" w:eastAsia="Times New Roman" w:hAnsi="Segoe UI" w:cs="Segoe UI"/>
          <w:b/>
          <w:color w:val="222222"/>
          <w:sz w:val="26"/>
          <w:szCs w:val="26"/>
        </w:rPr>
      </w:pPr>
      <w:bookmarkStart w:id="0" w:name="_GoBack"/>
      <w:bookmarkEnd w:id="0"/>
    </w:p>
    <w:p w:rsidR="004725D1" w:rsidRPr="004725D1" w:rsidRDefault="004725D1" w:rsidP="004725D1">
      <w:pPr>
        <w:pStyle w:val="a3"/>
        <w:spacing w:after="0" w:line="240" w:lineRule="auto"/>
        <w:ind w:left="0"/>
        <w:jc w:val="both"/>
        <w:rPr>
          <w:rFonts w:ascii="Segoe UI" w:eastAsia="Times New Roman" w:hAnsi="Segoe UI" w:cs="Segoe UI"/>
          <w:color w:val="222222"/>
          <w:sz w:val="26"/>
          <w:szCs w:val="26"/>
        </w:rPr>
      </w:pPr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>18 апреля ежегодно отмечается Международный день охраны памятников и исторических мест. Вопрос сохранения исторического наследия актуален для людей и государства с давних времен. Органы охраны объектов культурного наследия проводят работы по выявлению, учету и сохранению историко-культурных объектов. Полученные сведения передаются в орган регистрации прав для внесения в Единый государственный реестр недвижимости (ЕГРН)</w:t>
      </w:r>
    </w:p>
    <w:p w:rsidR="004725D1" w:rsidRPr="004725D1" w:rsidRDefault="004725D1" w:rsidP="004725D1">
      <w:pPr>
        <w:tabs>
          <w:tab w:val="num" w:pos="426"/>
        </w:tabs>
        <w:spacing w:after="0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</w:rPr>
      </w:pPr>
    </w:p>
    <w:p w:rsidR="00333E83" w:rsidRPr="004725D1" w:rsidRDefault="004725D1" w:rsidP="004725D1">
      <w:pPr>
        <w:spacing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</w:rPr>
      </w:pPr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 xml:space="preserve">В настоящее время в ЕГРН содержатся сведения о 486 объектах культурного наследия, расположенных на территории Республики Мордовия. Среди них построенная в </w:t>
      </w:r>
      <w:r w:rsidRPr="004725D1">
        <w:rPr>
          <w:rFonts w:ascii="Segoe UI" w:eastAsia="Times New Roman" w:hAnsi="Segoe UI" w:cs="Segoe UI"/>
          <w:color w:val="222222"/>
          <w:sz w:val="26"/>
          <w:szCs w:val="26"/>
          <w:lang w:val="en-US"/>
        </w:rPr>
        <w:t>XVII</w:t>
      </w:r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 xml:space="preserve"> в. В Саранске церковь Иоанна Богослова, памятники гражданской архитектуры </w:t>
      </w:r>
      <w:r w:rsidRPr="004725D1">
        <w:rPr>
          <w:rFonts w:ascii="Segoe UI" w:eastAsia="Times New Roman" w:hAnsi="Segoe UI" w:cs="Segoe UI"/>
          <w:color w:val="222222"/>
          <w:sz w:val="26"/>
          <w:szCs w:val="26"/>
          <w:lang w:val="en-US"/>
        </w:rPr>
        <w:t>XVIII</w:t>
      </w:r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 xml:space="preserve">- </w:t>
      </w:r>
      <w:r w:rsidRPr="004725D1">
        <w:rPr>
          <w:rFonts w:ascii="Segoe UI" w:eastAsia="Times New Roman" w:hAnsi="Segoe UI" w:cs="Segoe UI"/>
          <w:color w:val="222222"/>
          <w:sz w:val="26"/>
          <w:szCs w:val="26"/>
          <w:lang w:val="en-US"/>
        </w:rPr>
        <w:t>XIX</w:t>
      </w:r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 xml:space="preserve"> вв., дома купцов А.Д. Муромцева и И.М. Севостьянова в Краснослободске, здание в </w:t>
      </w:r>
      <w:proofErr w:type="spellStart"/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>Темникове</w:t>
      </w:r>
      <w:proofErr w:type="spellEnd"/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 xml:space="preserve">, где в 1812 г. размещался госпиталь, который содержал </w:t>
      </w:r>
      <w:proofErr w:type="spellStart"/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>Ф.Ф.Ушаков</w:t>
      </w:r>
      <w:proofErr w:type="spellEnd"/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 xml:space="preserve"> и многие другие памятные реликвии прошлого. В 2023 г. были выявлены и отнесены к объектам культурного наследия два здания в </w:t>
      </w:r>
      <w:proofErr w:type="spellStart"/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>с.Шишкеево</w:t>
      </w:r>
      <w:proofErr w:type="spellEnd"/>
      <w:r w:rsidRPr="004725D1">
        <w:rPr>
          <w:rFonts w:ascii="Segoe UI" w:eastAsia="Times New Roman" w:hAnsi="Segoe UI" w:cs="Segoe UI"/>
          <w:color w:val="222222"/>
          <w:sz w:val="26"/>
          <w:szCs w:val="26"/>
        </w:rPr>
        <w:t xml:space="preserve"> Рузаевского района, построенные в 1910 г. - здание бывшей столовой и здание культурно-досугового центра</w:t>
      </w:r>
    </w:p>
    <w:p w:rsidR="004725D1" w:rsidRPr="004725D1" w:rsidRDefault="004725D1" w:rsidP="004725D1">
      <w:pPr>
        <w:pStyle w:val="a4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4725D1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4725D1" w:rsidRDefault="004725D1" w:rsidP="004725D1">
      <w:pPr>
        <w:jc w:val="both"/>
      </w:pPr>
    </w:p>
    <w:sectPr w:rsidR="0047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✅" style="width:12.15pt;height:12.15pt;visibility:visible;mso-wrap-style:square" o:bullet="t">
        <v:imagedata r:id="rId1" o:title="✅"/>
      </v:shape>
    </w:pict>
  </w:numPicBullet>
  <w:abstractNum w:abstractNumId="0" w15:restartNumberingAfterBreak="0">
    <w:nsid w:val="1ABB3FC1"/>
    <w:multiLevelType w:val="hybridMultilevel"/>
    <w:tmpl w:val="45948C7C"/>
    <w:lvl w:ilvl="0" w:tplc="F7F40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E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0E1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9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82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2D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48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0A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C8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44"/>
    <w:rsid w:val="00044B44"/>
    <w:rsid w:val="00333E83"/>
    <w:rsid w:val="004725D1"/>
    <w:rsid w:val="00D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22CD"/>
  <w15:chartTrackingRefBased/>
  <w15:docId w15:val="{3B1CC634-FBC7-4563-8C0F-D58A14A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D1"/>
    <w:pPr>
      <w:ind w:left="720"/>
      <w:contextualSpacing/>
    </w:pPr>
  </w:style>
  <w:style w:type="paragraph" w:styleId="a4">
    <w:name w:val="No Spacing"/>
    <w:uiPriority w:val="1"/>
    <w:qFormat/>
    <w:rsid w:val="00472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dcterms:created xsi:type="dcterms:W3CDTF">2023-04-18T13:43:00Z</dcterms:created>
  <dcterms:modified xsi:type="dcterms:W3CDTF">2023-04-18T13:45:00Z</dcterms:modified>
</cp:coreProperties>
</file>